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83B" w:rsidRPr="0017271C" w:rsidRDefault="00B9383B" w:rsidP="00B9383B">
      <w:pPr>
        <w:pStyle w:val="Titre9"/>
        <w:spacing w:before="0"/>
        <w:jc w:val="both"/>
        <w:rPr>
          <w:b/>
          <w:color w:val="auto"/>
          <w:sz w:val="36"/>
          <w:lang w:val="fr-FR"/>
        </w:rPr>
      </w:pPr>
      <w:r w:rsidRPr="0017271C">
        <w:rPr>
          <w:b/>
          <w:color w:val="auto"/>
          <w:sz w:val="36"/>
          <w:lang w:val="fr-FR"/>
        </w:rPr>
        <w:t>COMMUNIQUE DE PRESSE</w:t>
      </w:r>
      <w:bookmarkStart w:id="0" w:name="_GoBack"/>
      <w:bookmarkEnd w:id="0"/>
    </w:p>
    <w:p w:rsidR="009E24BC" w:rsidRPr="0017271C" w:rsidRDefault="009E24BC" w:rsidP="009E24BC">
      <w:pPr>
        <w:rPr>
          <w:rFonts w:asciiTheme="minorHAnsi" w:hAnsiTheme="minorHAnsi" w:cstheme="minorHAnsi"/>
          <w:b/>
          <w:sz w:val="22"/>
          <w:lang w:val="fr-FR"/>
        </w:rPr>
      </w:pPr>
    </w:p>
    <w:p w:rsidR="00AA13D6" w:rsidRPr="0017271C" w:rsidRDefault="00B9383B" w:rsidP="009E24BC">
      <w:pPr>
        <w:rPr>
          <w:rFonts w:asciiTheme="majorHAnsi" w:hAnsiTheme="majorHAnsi" w:cstheme="majorHAnsi"/>
          <w:b/>
          <w:i/>
          <w:sz w:val="32"/>
          <w:szCs w:val="32"/>
          <w:lang w:val="fr-FR"/>
        </w:rPr>
      </w:pPr>
      <w:r w:rsidRPr="0017271C">
        <w:rPr>
          <w:rFonts w:asciiTheme="majorHAnsi" w:hAnsiTheme="majorHAnsi" w:cstheme="majorHAnsi"/>
          <w:b/>
          <w:i/>
          <w:sz w:val="32"/>
          <w:szCs w:val="32"/>
          <w:lang w:val="fr-FR"/>
        </w:rPr>
        <w:t>La reprise des investissements publicitaires mondiaux devrait s'accélérer et passer de</w:t>
      </w:r>
      <w:r w:rsidR="00DE1C77" w:rsidRPr="0017271C">
        <w:rPr>
          <w:rFonts w:asciiTheme="majorHAnsi" w:hAnsiTheme="majorHAnsi" w:cstheme="majorHAnsi"/>
          <w:b/>
          <w:i/>
          <w:sz w:val="32"/>
          <w:szCs w:val="32"/>
          <w:lang w:val="fr-FR"/>
        </w:rPr>
        <w:t xml:space="preserve"> 4</w:t>
      </w:r>
      <w:r w:rsidRPr="0017271C">
        <w:rPr>
          <w:rFonts w:asciiTheme="majorHAnsi" w:hAnsiTheme="majorHAnsi" w:cstheme="majorHAnsi"/>
          <w:b/>
          <w:i/>
          <w:sz w:val="32"/>
          <w:szCs w:val="32"/>
          <w:lang w:val="fr-FR"/>
        </w:rPr>
        <w:t>,</w:t>
      </w:r>
      <w:r w:rsidR="00DE1C77" w:rsidRPr="0017271C">
        <w:rPr>
          <w:rFonts w:asciiTheme="majorHAnsi" w:hAnsiTheme="majorHAnsi" w:cstheme="majorHAnsi"/>
          <w:b/>
          <w:i/>
          <w:sz w:val="32"/>
          <w:szCs w:val="32"/>
          <w:lang w:val="fr-FR"/>
        </w:rPr>
        <w:t xml:space="preserve">1% </w:t>
      </w:r>
      <w:r w:rsidR="0025549A" w:rsidRPr="0017271C">
        <w:rPr>
          <w:rFonts w:asciiTheme="majorHAnsi" w:hAnsiTheme="majorHAnsi" w:cstheme="majorHAnsi"/>
          <w:b/>
          <w:i/>
          <w:sz w:val="32"/>
          <w:szCs w:val="32"/>
          <w:lang w:val="fr-FR"/>
        </w:rPr>
        <w:t xml:space="preserve">de croissance </w:t>
      </w:r>
      <w:r w:rsidRPr="0017271C">
        <w:rPr>
          <w:rFonts w:asciiTheme="majorHAnsi" w:hAnsiTheme="majorHAnsi" w:cstheme="majorHAnsi"/>
          <w:b/>
          <w:i/>
          <w:sz w:val="32"/>
          <w:szCs w:val="32"/>
          <w:lang w:val="fr-FR"/>
        </w:rPr>
        <w:t xml:space="preserve">en </w:t>
      </w:r>
      <w:r w:rsidR="00DE1C77" w:rsidRPr="0017271C">
        <w:rPr>
          <w:rFonts w:asciiTheme="majorHAnsi" w:hAnsiTheme="majorHAnsi" w:cstheme="majorHAnsi"/>
          <w:b/>
          <w:i/>
          <w:sz w:val="32"/>
          <w:szCs w:val="32"/>
          <w:lang w:val="fr-FR"/>
        </w:rPr>
        <w:t xml:space="preserve">2013 </w:t>
      </w:r>
      <w:r w:rsidRPr="0017271C">
        <w:rPr>
          <w:rFonts w:asciiTheme="majorHAnsi" w:hAnsiTheme="majorHAnsi" w:cstheme="majorHAnsi"/>
          <w:b/>
          <w:i/>
          <w:sz w:val="32"/>
          <w:szCs w:val="32"/>
          <w:lang w:val="fr-FR"/>
        </w:rPr>
        <w:t xml:space="preserve">à </w:t>
      </w:r>
      <w:r w:rsidR="00DE1C77" w:rsidRPr="0017271C">
        <w:rPr>
          <w:rFonts w:asciiTheme="majorHAnsi" w:hAnsiTheme="majorHAnsi" w:cstheme="majorHAnsi"/>
          <w:b/>
          <w:i/>
          <w:sz w:val="32"/>
          <w:szCs w:val="32"/>
          <w:lang w:val="fr-FR"/>
        </w:rPr>
        <w:t>5</w:t>
      </w:r>
      <w:r w:rsidRPr="0017271C">
        <w:rPr>
          <w:rFonts w:asciiTheme="majorHAnsi" w:hAnsiTheme="majorHAnsi" w:cstheme="majorHAnsi"/>
          <w:b/>
          <w:i/>
          <w:sz w:val="32"/>
          <w:szCs w:val="32"/>
          <w:lang w:val="fr-FR"/>
        </w:rPr>
        <w:t>,</w:t>
      </w:r>
      <w:r w:rsidR="00DE1C77" w:rsidRPr="0017271C">
        <w:rPr>
          <w:rFonts w:asciiTheme="majorHAnsi" w:hAnsiTheme="majorHAnsi" w:cstheme="majorHAnsi"/>
          <w:b/>
          <w:i/>
          <w:sz w:val="32"/>
          <w:szCs w:val="32"/>
          <w:lang w:val="fr-FR"/>
        </w:rPr>
        <w:t xml:space="preserve">6% </w:t>
      </w:r>
      <w:r w:rsidRPr="0017271C">
        <w:rPr>
          <w:rFonts w:asciiTheme="majorHAnsi" w:hAnsiTheme="majorHAnsi" w:cstheme="majorHAnsi"/>
          <w:b/>
          <w:i/>
          <w:sz w:val="32"/>
          <w:szCs w:val="32"/>
          <w:lang w:val="fr-FR"/>
        </w:rPr>
        <w:t xml:space="preserve">en </w:t>
      </w:r>
      <w:r w:rsidR="00DE1C77" w:rsidRPr="0017271C">
        <w:rPr>
          <w:rFonts w:asciiTheme="majorHAnsi" w:hAnsiTheme="majorHAnsi" w:cstheme="majorHAnsi"/>
          <w:b/>
          <w:i/>
          <w:sz w:val="32"/>
          <w:szCs w:val="32"/>
          <w:lang w:val="fr-FR"/>
        </w:rPr>
        <w:t>2015</w:t>
      </w:r>
    </w:p>
    <w:p w:rsidR="000D6046" w:rsidRPr="0017271C" w:rsidRDefault="000D6046" w:rsidP="009E24BC">
      <w:pPr>
        <w:rPr>
          <w:rFonts w:asciiTheme="minorHAnsi" w:hAnsiTheme="minorHAnsi" w:cstheme="minorHAnsi"/>
          <w:sz w:val="22"/>
          <w:lang w:val="fr-FR"/>
        </w:rPr>
      </w:pPr>
    </w:p>
    <w:p w:rsidR="003A5769" w:rsidRPr="0017271C" w:rsidRDefault="00B9383B" w:rsidP="003A5769">
      <w:pPr>
        <w:numPr>
          <w:ilvl w:val="0"/>
          <w:numId w:val="3"/>
        </w:numPr>
        <w:pBdr>
          <w:top w:val="single" w:sz="4" w:space="1" w:color="auto"/>
          <w:left w:val="single" w:sz="4" w:space="4" w:color="auto"/>
          <w:bottom w:val="single" w:sz="4" w:space="1" w:color="auto"/>
          <w:right w:val="single" w:sz="4" w:space="4" w:color="auto"/>
        </w:pBdr>
        <w:rPr>
          <w:rFonts w:asciiTheme="minorHAnsi" w:hAnsiTheme="minorHAnsi" w:cstheme="minorHAnsi"/>
          <w:sz w:val="22"/>
          <w:lang w:val="fr-FR"/>
        </w:rPr>
      </w:pPr>
      <w:r w:rsidRPr="0017271C">
        <w:rPr>
          <w:rFonts w:asciiTheme="minorHAnsi" w:hAnsiTheme="minorHAnsi" w:cstheme="minorHAnsi"/>
          <w:sz w:val="22"/>
          <w:lang w:val="fr-FR"/>
        </w:rPr>
        <w:t xml:space="preserve">Les </w:t>
      </w:r>
      <w:r w:rsidR="005300FC" w:rsidRPr="0017271C">
        <w:rPr>
          <w:rFonts w:asciiTheme="minorHAnsi" w:hAnsiTheme="minorHAnsi" w:cstheme="minorHAnsi"/>
          <w:sz w:val="22"/>
          <w:lang w:val="fr-FR"/>
        </w:rPr>
        <w:t xml:space="preserve">investissements publicitaires mondiaux </w:t>
      </w:r>
      <w:r w:rsidRPr="0017271C">
        <w:rPr>
          <w:rFonts w:asciiTheme="minorHAnsi" w:hAnsiTheme="minorHAnsi" w:cstheme="minorHAnsi"/>
          <w:sz w:val="22"/>
          <w:lang w:val="fr-FR"/>
        </w:rPr>
        <w:t>devraient se renforcer</w:t>
      </w:r>
      <w:r w:rsidR="00B53DC7" w:rsidRPr="0017271C">
        <w:rPr>
          <w:rFonts w:asciiTheme="minorHAnsi" w:hAnsiTheme="minorHAnsi" w:cstheme="minorHAnsi"/>
          <w:sz w:val="22"/>
          <w:lang w:val="fr-FR"/>
        </w:rPr>
        <w:t xml:space="preserve"> au cours des deux prochaines années. Après 3,3% de croissance en 2012, nous prévoyons 4,1% en 2013 et 5,6% en 2015</w:t>
      </w:r>
    </w:p>
    <w:p w:rsidR="00C61D23" w:rsidRPr="0017271C" w:rsidRDefault="00B53DC7" w:rsidP="009E24BC">
      <w:pPr>
        <w:numPr>
          <w:ilvl w:val="0"/>
          <w:numId w:val="3"/>
        </w:numPr>
        <w:pBdr>
          <w:top w:val="single" w:sz="4" w:space="1" w:color="auto"/>
          <w:left w:val="single" w:sz="4" w:space="4" w:color="auto"/>
          <w:bottom w:val="single" w:sz="4" w:space="1" w:color="auto"/>
          <w:right w:val="single" w:sz="4" w:space="4" w:color="auto"/>
        </w:pBdr>
        <w:rPr>
          <w:rFonts w:asciiTheme="minorHAnsi" w:hAnsiTheme="minorHAnsi" w:cstheme="minorHAnsi"/>
          <w:sz w:val="22"/>
          <w:lang w:val="fr-FR"/>
        </w:rPr>
      </w:pPr>
      <w:r w:rsidRPr="0017271C">
        <w:rPr>
          <w:rFonts w:asciiTheme="minorHAnsi" w:hAnsiTheme="minorHAnsi" w:cstheme="minorHAnsi"/>
          <w:sz w:val="22"/>
          <w:lang w:val="fr-FR"/>
        </w:rPr>
        <w:t>Les marchés émergeants devraient contribuer à</w:t>
      </w:r>
      <w:r w:rsidR="00573812" w:rsidRPr="0017271C">
        <w:rPr>
          <w:rFonts w:asciiTheme="minorHAnsi" w:hAnsiTheme="minorHAnsi" w:cstheme="minorHAnsi"/>
          <w:sz w:val="22"/>
          <w:lang w:val="fr-FR"/>
        </w:rPr>
        <w:t xml:space="preserve"> 61% de la croissance des investissements publicitaires entre 2012 et 2015 et voir leur part des investissements publicitaires passer de 34 à 37%</w:t>
      </w:r>
    </w:p>
    <w:p w:rsidR="00225E78" w:rsidRPr="0017271C" w:rsidRDefault="00573812" w:rsidP="009E24BC">
      <w:pPr>
        <w:numPr>
          <w:ilvl w:val="0"/>
          <w:numId w:val="3"/>
        </w:numPr>
        <w:pBdr>
          <w:top w:val="single" w:sz="4" w:space="1" w:color="auto"/>
          <w:left w:val="single" w:sz="4" w:space="4" w:color="auto"/>
          <w:bottom w:val="single" w:sz="4" w:space="1" w:color="auto"/>
          <w:right w:val="single" w:sz="4" w:space="4" w:color="auto"/>
        </w:pBdr>
        <w:rPr>
          <w:rFonts w:asciiTheme="minorHAnsi" w:hAnsiTheme="minorHAnsi" w:cstheme="minorHAnsi"/>
          <w:sz w:val="22"/>
          <w:lang w:val="fr-FR"/>
        </w:rPr>
      </w:pPr>
      <w:r w:rsidRPr="0017271C">
        <w:rPr>
          <w:rFonts w:asciiTheme="minorHAnsi" w:hAnsiTheme="minorHAnsi" w:cstheme="minorHAnsi"/>
          <w:sz w:val="22"/>
          <w:lang w:val="fr-FR"/>
        </w:rPr>
        <w:t xml:space="preserve">La croissance devrait continuer </w:t>
      </w:r>
      <w:r w:rsidR="00D522EF" w:rsidRPr="0017271C">
        <w:rPr>
          <w:rFonts w:asciiTheme="minorHAnsi" w:hAnsiTheme="minorHAnsi" w:cstheme="minorHAnsi"/>
          <w:sz w:val="22"/>
          <w:lang w:val="fr-FR"/>
        </w:rPr>
        <w:t xml:space="preserve">en Europe de l'est, en Amérique latine, </w:t>
      </w:r>
      <w:r w:rsidR="007C5E00" w:rsidRPr="0017271C">
        <w:rPr>
          <w:rFonts w:asciiTheme="minorHAnsi" w:hAnsiTheme="minorHAnsi" w:cstheme="minorHAnsi"/>
          <w:sz w:val="22"/>
          <w:lang w:val="fr-FR"/>
        </w:rPr>
        <w:t>en Asie central</w:t>
      </w:r>
      <w:r w:rsidR="00E672CF" w:rsidRPr="0017271C">
        <w:rPr>
          <w:rFonts w:asciiTheme="minorHAnsi" w:hAnsiTheme="minorHAnsi" w:cstheme="minorHAnsi"/>
          <w:sz w:val="22"/>
          <w:lang w:val="fr-FR"/>
        </w:rPr>
        <w:t>e</w:t>
      </w:r>
      <w:r w:rsidR="00D522EF" w:rsidRPr="0017271C">
        <w:rPr>
          <w:rFonts w:asciiTheme="minorHAnsi" w:hAnsiTheme="minorHAnsi" w:cstheme="minorHAnsi"/>
          <w:sz w:val="22"/>
          <w:lang w:val="fr-FR"/>
        </w:rPr>
        <w:t xml:space="preserve"> et dans ce que nous appelons la « catch-up Asia » (un ensemble de pays émergents asiatiques extrêmement dynamiques), avec une progression </w:t>
      </w:r>
      <w:r w:rsidR="00225E78" w:rsidRPr="0017271C">
        <w:rPr>
          <w:rFonts w:asciiTheme="minorHAnsi" w:hAnsiTheme="minorHAnsi" w:cstheme="minorHAnsi"/>
          <w:sz w:val="22"/>
          <w:lang w:val="fr-FR"/>
        </w:rPr>
        <w:t>dépassant les 9% par an</w:t>
      </w:r>
    </w:p>
    <w:p w:rsidR="00225E78" w:rsidRPr="0017271C" w:rsidRDefault="00225E78" w:rsidP="009E24BC">
      <w:pPr>
        <w:numPr>
          <w:ilvl w:val="0"/>
          <w:numId w:val="3"/>
        </w:numPr>
        <w:pBdr>
          <w:top w:val="single" w:sz="4" w:space="1" w:color="auto"/>
          <w:left w:val="single" w:sz="4" w:space="4" w:color="auto"/>
          <w:bottom w:val="single" w:sz="4" w:space="1" w:color="auto"/>
          <w:right w:val="single" w:sz="4" w:space="4" w:color="auto"/>
        </w:pBdr>
        <w:rPr>
          <w:rFonts w:asciiTheme="minorHAnsi" w:hAnsiTheme="minorHAnsi" w:cstheme="minorHAnsi"/>
          <w:sz w:val="22"/>
          <w:lang w:val="fr-FR"/>
        </w:rPr>
      </w:pPr>
      <w:r w:rsidRPr="0017271C">
        <w:rPr>
          <w:rFonts w:asciiTheme="minorHAnsi" w:hAnsiTheme="minorHAnsi" w:cstheme="minorHAnsi"/>
          <w:sz w:val="22"/>
          <w:lang w:val="fr-FR"/>
        </w:rPr>
        <w:t xml:space="preserve">L'Amérique </w:t>
      </w:r>
      <w:r w:rsidR="007D0E5A" w:rsidRPr="0017271C">
        <w:rPr>
          <w:rFonts w:asciiTheme="minorHAnsi" w:hAnsiTheme="minorHAnsi" w:cstheme="minorHAnsi"/>
          <w:sz w:val="22"/>
          <w:lang w:val="fr-FR"/>
        </w:rPr>
        <w:t>du nord et les pays développés d'Asie</w:t>
      </w:r>
      <w:r w:rsidR="001D3062" w:rsidRPr="0017271C">
        <w:rPr>
          <w:rFonts w:asciiTheme="minorHAnsi" w:hAnsiTheme="minorHAnsi" w:cstheme="minorHAnsi"/>
          <w:sz w:val="22"/>
          <w:lang w:val="fr-FR"/>
        </w:rPr>
        <w:t>(Australie, Nouvelle Zélande, Hong Kong, Singapour, Corée du Sud)</w:t>
      </w:r>
      <w:r w:rsidR="007D0E5A" w:rsidRPr="0017271C">
        <w:rPr>
          <w:rFonts w:asciiTheme="minorHAnsi" w:hAnsiTheme="minorHAnsi" w:cstheme="minorHAnsi"/>
          <w:sz w:val="22"/>
          <w:lang w:val="fr-FR"/>
        </w:rPr>
        <w:t xml:space="preserve"> devraient enregistrer une </w:t>
      </w:r>
      <w:r w:rsidR="00D522EF" w:rsidRPr="0017271C">
        <w:rPr>
          <w:rFonts w:asciiTheme="minorHAnsi" w:hAnsiTheme="minorHAnsi" w:cstheme="minorHAnsi"/>
          <w:sz w:val="22"/>
          <w:lang w:val="fr-FR"/>
        </w:rPr>
        <w:t>solide</w:t>
      </w:r>
      <w:r w:rsidR="007D0E5A" w:rsidRPr="0017271C">
        <w:rPr>
          <w:rFonts w:asciiTheme="minorHAnsi" w:hAnsiTheme="minorHAnsi" w:cstheme="minorHAnsi"/>
          <w:sz w:val="22"/>
          <w:lang w:val="fr-FR"/>
        </w:rPr>
        <w:t xml:space="preserve"> croissance annuelle de 4 à 5%</w:t>
      </w:r>
    </w:p>
    <w:p w:rsidR="007D0E5A" w:rsidRPr="0017271C" w:rsidRDefault="00D522EF" w:rsidP="009E24BC">
      <w:pPr>
        <w:numPr>
          <w:ilvl w:val="0"/>
          <w:numId w:val="3"/>
        </w:numPr>
        <w:pBdr>
          <w:top w:val="single" w:sz="4" w:space="1" w:color="auto"/>
          <w:left w:val="single" w:sz="4" w:space="4" w:color="auto"/>
          <w:bottom w:val="single" w:sz="4" w:space="1" w:color="auto"/>
          <w:right w:val="single" w:sz="4" w:space="4" w:color="auto"/>
        </w:pBdr>
        <w:rPr>
          <w:rFonts w:asciiTheme="minorHAnsi" w:hAnsiTheme="minorHAnsi" w:cstheme="minorHAnsi"/>
          <w:sz w:val="22"/>
          <w:lang w:val="fr-FR"/>
        </w:rPr>
      </w:pPr>
      <w:r w:rsidRPr="0017271C">
        <w:rPr>
          <w:rFonts w:asciiTheme="minorHAnsi" w:hAnsiTheme="minorHAnsi" w:cstheme="minorHAnsi"/>
          <w:sz w:val="22"/>
          <w:lang w:val="fr-FR"/>
        </w:rPr>
        <w:t>Les pays de la périphérie de la zone Euro (Portugal, Irelande, Italie, Grèce, Espagne), très touchés par la crise,</w:t>
      </w:r>
      <w:r w:rsidR="00372FD6" w:rsidRPr="0017271C">
        <w:rPr>
          <w:rFonts w:asciiTheme="minorHAnsi" w:hAnsiTheme="minorHAnsi" w:cstheme="minorHAnsi"/>
          <w:sz w:val="22"/>
          <w:lang w:val="fr-FR"/>
        </w:rPr>
        <w:t xml:space="preserve"> devrai</w:t>
      </w:r>
      <w:r w:rsidRPr="0017271C">
        <w:rPr>
          <w:rFonts w:asciiTheme="minorHAnsi" w:hAnsiTheme="minorHAnsi" w:cstheme="minorHAnsi"/>
          <w:sz w:val="22"/>
          <w:lang w:val="fr-FR"/>
        </w:rPr>
        <w:t>en</w:t>
      </w:r>
      <w:r w:rsidR="00372FD6" w:rsidRPr="0017271C">
        <w:rPr>
          <w:rFonts w:asciiTheme="minorHAnsi" w:hAnsiTheme="minorHAnsi" w:cstheme="minorHAnsi"/>
          <w:sz w:val="22"/>
          <w:lang w:val="fr-FR"/>
        </w:rPr>
        <w:t>t reculer de 4% en 2013, se stabiliser en 2014 et croître à nouveau de 2% en 2015</w:t>
      </w:r>
    </w:p>
    <w:p w:rsidR="00372FD6" w:rsidRPr="0017271C" w:rsidRDefault="00D522EF" w:rsidP="009E24BC">
      <w:pPr>
        <w:numPr>
          <w:ilvl w:val="0"/>
          <w:numId w:val="3"/>
        </w:numPr>
        <w:pBdr>
          <w:top w:val="single" w:sz="4" w:space="1" w:color="auto"/>
          <w:left w:val="single" w:sz="4" w:space="4" w:color="auto"/>
          <w:bottom w:val="single" w:sz="4" w:space="1" w:color="auto"/>
          <w:right w:val="single" w:sz="4" w:space="4" w:color="auto"/>
        </w:pBdr>
        <w:rPr>
          <w:rFonts w:asciiTheme="minorHAnsi" w:hAnsiTheme="minorHAnsi" w:cstheme="minorHAnsi"/>
          <w:sz w:val="22"/>
          <w:lang w:val="fr-FR"/>
        </w:rPr>
      </w:pPr>
      <w:r w:rsidRPr="0017271C">
        <w:rPr>
          <w:rFonts w:asciiTheme="minorHAnsi" w:hAnsiTheme="minorHAnsi" w:cstheme="minorHAnsi"/>
          <w:sz w:val="22"/>
          <w:lang w:val="fr-FR"/>
        </w:rPr>
        <w:t>Le reste de l’Europe</w:t>
      </w:r>
      <w:r w:rsidR="00372FD6" w:rsidRPr="0017271C">
        <w:rPr>
          <w:rFonts w:asciiTheme="minorHAnsi" w:hAnsiTheme="minorHAnsi" w:cstheme="minorHAnsi"/>
          <w:sz w:val="22"/>
          <w:lang w:val="fr-FR"/>
        </w:rPr>
        <w:t xml:space="preserve"> d</w:t>
      </w:r>
      <w:r w:rsidRPr="0017271C">
        <w:rPr>
          <w:rFonts w:asciiTheme="minorHAnsi" w:hAnsiTheme="minorHAnsi" w:cstheme="minorHAnsi"/>
          <w:sz w:val="22"/>
          <w:lang w:val="fr-FR"/>
        </w:rPr>
        <w:t xml:space="preserve">evrait rester à niveau en 2013, avant de </w:t>
      </w:r>
      <w:r w:rsidR="00372FD6" w:rsidRPr="0017271C">
        <w:rPr>
          <w:rFonts w:asciiTheme="minorHAnsi" w:hAnsiTheme="minorHAnsi" w:cstheme="minorHAnsi"/>
          <w:sz w:val="22"/>
          <w:lang w:val="fr-FR"/>
        </w:rPr>
        <w:t>progresser de 2% par an en 2014 et 2015</w:t>
      </w:r>
    </w:p>
    <w:p w:rsidR="00372FD6" w:rsidRPr="0017271C" w:rsidRDefault="00D522EF" w:rsidP="009E24BC">
      <w:pPr>
        <w:numPr>
          <w:ilvl w:val="0"/>
          <w:numId w:val="3"/>
        </w:numPr>
        <w:pBdr>
          <w:top w:val="single" w:sz="4" w:space="1" w:color="auto"/>
          <w:left w:val="single" w:sz="4" w:space="4" w:color="auto"/>
          <w:bottom w:val="single" w:sz="4" w:space="1" w:color="auto"/>
          <w:right w:val="single" w:sz="4" w:space="4" w:color="auto"/>
        </w:pBdr>
        <w:rPr>
          <w:rFonts w:asciiTheme="minorHAnsi" w:hAnsiTheme="minorHAnsi" w:cstheme="minorHAnsi"/>
          <w:sz w:val="22"/>
          <w:lang w:val="fr-FR"/>
        </w:rPr>
      </w:pPr>
      <w:r w:rsidRPr="0017271C">
        <w:rPr>
          <w:rFonts w:asciiTheme="minorHAnsi" w:hAnsiTheme="minorHAnsi" w:cstheme="minorHAnsi"/>
          <w:sz w:val="22"/>
          <w:lang w:val="fr-FR"/>
        </w:rPr>
        <w:t>La vidéo online</w:t>
      </w:r>
      <w:r w:rsidR="00372FD6" w:rsidRPr="0017271C">
        <w:rPr>
          <w:rFonts w:asciiTheme="minorHAnsi" w:hAnsiTheme="minorHAnsi" w:cstheme="minorHAnsi"/>
          <w:sz w:val="22"/>
          <w:lang w:val="fr-FR"/>
        </w:rPr>
        <w:t xml:space="preserve"> et les réseaux sociaux devraient </w:t>
      </w:r>
      <w:r w:rsidR="001D3062" w:rsidRPr="0017271C">
        <w:rPr>
          <w:rFonts w:asciiTheme="minorHAnsi" w:hAnsiTheme="minorHAnsi" w:cstheme="minorHAnsi"/>
          <w:sz w:val="22"/>
          <w:lang w:val="fr-FR"/>
        </w:rPr>
        <w:t>permettre</w:t>
      </w:r>
      <w:r w:rsidRPr="0017271C">
        <w:rPr>
          <w:rFonts w:asciiTheme="minorHAnsi" w:hAnsiTheme="minorHAnsi" w:cstheme="minorHAnsi"/>
          <w:sz w:val="22"/>
          <w:lang w:val="fr-FR"/>
        </w:rPr>
        <w:t xml:space="preserve"> à la publicité en ligne d’atteindre quelques</w:t>
      </w:r>
      <w:r w:rsidR="00372FD6" w:rsidRPr="0017271C">
        <w:rPr>
          <w:rFonts w:asciiTheme="minorHAnsi" w:hAnsiTheme="minorHAnsi" w:cstheme="minorHAnsi"/>
          <w:sz w:val="22"/>
          <w:lang w:val="fr-FR"/>
        </w:rPr>
        <w:t xml:space="preserve"> 20% de croissance annuelle sur les trois prochaines années</w:t>
      </w:r>
    </w:p>
    <w:p w:rsidR="00372FD6" w:rsidRPr="0017271C" w:rsidRDefault="00042F91" w:rsidP="009E24BC">
      <w:pPr>
        <w:numPr>
          <w:ilvl w:val="0"/>
          <w:numId w:val="3"/>
        </w:numPr>
        <w:pBdr>
          <w:top w:val="single" w:sz="4" w:space="1" w:color="auto"/>
          <w:left w:val="single" w:sz="4" w:space="4" w:color="auto"/>
          <w:bottom w:val="single" w:sz="4" w:space="1" w:color="auto"/>
          <w:right w:val="single" w:sz="4" w:space="4" w:color="auto"/>
        </w:pBdr>
        <w:rPr>
          <w:rFonts w:asciiTheme="minorHAnsi" w:hAnsiTheme="minorHAnsi" w:cstheme="minorHAnsi"/>
          <w:sz w:val="22"/>
          <w:lang w:val="fr-FR"/>
        </w:rPr>
      </w:pPr>
      <w:r w:rsidRPr="0017271C">
        <w:rPr>
          <w:rFonts w:asciiTheme="minorHAnsi" w:hAnsiTheme="minorHAnsi" w:cstheme="minorHAnsi"/>
          <w:sz w:val="22"/>
          <w:lang w:val="fr-FR"/>
        </w:rPr>
        <w:t xml:space="preserve">La publicité </w:t>
      </w:r>
      <w:r w:rsidR="00D522EF" w:rsidRPr="0017271C">
        <w:rPr>
          <w:rFonts w:asciiTheme="minorHAnsi" w:hAnsiTheme="minorHAnsi" w:cstheme="minorHAnsi"/>
          <w:sz w:val="22"/>
          <w:lang w:val="fr-FR"/>
        </w:rPr>
        <w:t>sur</w:t>
      </w:r>
      <w:r w:rsidRPr="0017271C">
        <w:rPr>
          <w:rFonts w:asciiTheme="minorHAnsi" w:hAnsiTheme="minorHAnsi" w:cstheme="minorHAnsi"/>
          <w:sz w:val="22"/>
          <w:lang w:val="fr-FR"/>
        </w:rPr>
        <w:t xml:space="preserve"> Internet devrait dépasser le total cumulé de la </w:t>
      </w:r>
      <w:r w:rsidR="0025549A" w:rsidRPr="0017271C">
        <w:rPr>
          <w:rFonts w:asciiTheme="minorHAnsi" w:hAnsiTheme="minorHAnsi" w:cstheme="minorHAnsi"/>
          <w:sz w:val="22"/>
          <w:lang w:val="fr-FR"/>
        </w:rPr>
        <w:t>presse magazine et de la presse quotidienne en 2015</w:t>
      </w:r>
    </w:p>
    <w:p w:rsidR="009E24BC" w:rsidRPr="0017271C" w:rsidRDefault="009E24BC" w:rsidP="00D619C6">
      <w:pPr>
        <w:pStyle w:val="Textebrut"/>
        <w:jc w:val="left"/>
        <w:rPr>
          <w:rFonts w:asciiTheme="minorHAnsi" w:hAnsiTheme="minorHAnsi" w:cstheme="minorHAnsi"/>
          <w:sz w:val="22"/>
          <w:lang w:val="fr-FR"/>
        </w:rPr>
      </w:pPr>
    </w:p>
    <w:p w:rsidR="004E45E1" w:rsidRPr="0017271C" w:rsidRDefault="006D4052" w:rsidP="002D53F9">
      <w:pPr>
        <w:pStyle w:val="Textebrut"/>
        <w:rPr>
          <w:rFonts w:asciiTheme="minorHAnsi" w:hAnsiTheme="minorHAnsi" w:cstheme="minorHAnsi"/>
          <w:sz w:val="22"/>
          <w:lang w:val="fr-FR"/>
        </w:rPr>
      </w:pPr>
      <w:r w:rsidRPr="0017271C">
        <w:rPr>
          <w:rFonts w:asciiTheme="minorHAnsi" w:hAnsiTheme="minorHAnsi" w:cstheme="minorHAnsi"/>
          <w:sz w:val="22"/>
          <w:lang w:val="fr-FR"/>
        </w:rPr>
        <w:t xml:space="preserve">ZenithOptimedia </w:t>
      </w:r>
      <w:r w:rsidR="005300FC" w:rsidRPr="0017271C">
        <w:rPr>
          <w:rFonts w:asciiTheme="minorHAnsi" w:hAnsiTheme="minorHAnsi" w:cstheme="minorHAnsi"/>
          <w:sz w:val="22"/>
          <w:lang w:val="fr-FR"/>
        </w:rPr>
        <w:t xml:space="preserve">prévoit que les </w:t>
      </w:r>
      <w:r w:rsidR="00E672CF" w:rsidRPr="0017271C">
        <w:rPr>
          <w:rFonts w:asciiTheme="minorHAnsi" w:hAnsiTheme="minorHAnsi" w:cstheme="minorHAnsi"/>
          <w:sz w:val="22"/>
          <w:lang w:val="fr-FR"/>
        </w:rPr>
        <w:t xml:space="preserve">dépenses </w:t>
      </w:r>
      <w:r w:rsidR="005300FC" w:rsidRPr="0017271C">
        <w:rPr>
          <w:rFonts w:asciiTheme="minorHAnsi" w:hAnsiTheme="minorHAnsi" w:cstheme="minorHAnsi"/>
          <w:sz w:val="22"/>
          <w:lang w:val="fr-FR"/>
        </w:rPr>
        <w:t>publicitaires mondia</w:t>
      </w:r>
      <w:r w:rsidR="00E672CF" w:rsidRPr="0017271C">
        <w:rPr>
          <w:rFonts w:asciiTheme="minorHAnsi" w:hAnsiTheme="minorHAnsi" w:cstheme="minorHAnsi"/>
          <w:sz w:val="22"/>
          <w:lang w:val="fr-FR"/>
        </w:rPr>
        <w:t xml:space="preserve">les </w:t>
      </w:r>
      <w:r w:rsidR="005300FC" w:rsidRPr="0017271C">
        <w:rPr>
          <w:rFonts w:asciiTheme="minorHAnsi" w:hAnsiTheme="minorHAnsi" w:cstheme="minorHAnsi"/>
          <w:sz w:val="22"/>
          <w:lang w:val="fr-FR"/>
        </w:rPr>
        <w:t xml:space="preserve">augmenteront de </w:t>
      </w:r>
      <w:r w:rsidR="00E672CF" w:rsidRPr="0017271C">
        <w:rPr>
          <w:rFonts w:asciiTheme="minorHAnsi" w:hAnsiTheme="minorHAnsi" w:cstheme="minorHAnsi"/>
          <w:sz w:val="22"/>
          <w:lang w:val="fr-FR"/>
        </w:rPr>
        <w:t xml:space="preserve">4,1% en 2013 et atteindront 518 milliards de dollars US d'ici la </w:t>
      </w:r>
      <w:r w:rsidR="00D522EF" w:rsidRPr="0017271C">
        <w:rPr>
          <w:rFonts w:asciiTheme="minorHAnsi" w:hAnsiTheme="minorHAnsi" w:cstheme="minorHAnsi"/>
          <w:sz w:val="22"/>
          <w:lang w:val="fr-FR"/>
        </w:rPr>
        <w:t>fin de l'année. Comme cela est</w:t>
      </w:r>
      <w:r w:rsidR="00E672CF" w:rsidRPr="0017271C">
        <w:rPr>
          <w:rFonts w:asciiTheme="minorHAnsi" w:hAnsiTheme="minorHAnsi" w:cstheme="minorHAnsi"/>
          <w:sz w:val="22"/>
          <w:lang w:val="fr-FR"/>
        </w:rPr>
        <w:t xml:space="preserve"> le cas depuis le début de la </w:t>
      </w:r>
      <w:r w:rsidR="00D522EF" w:rsidRPr="0017271C">
        <w:rPr>
          <w:rFonts w:asciiTheme="minorHAnsi" w:hAnsiTheme="minorHAnsi" w:cstheme="minorHAnsi"/>
          <w:sz w:val="22"/>
          <w:lang w:val="fr-FR"/>
        </w:rPr>
        <w:t>récession</w:t>
      </w:r>
      <w:r w:rsidR="00E672CF" w:rsidRPr="0017271C">
        <w:rPr>
          <w:rFonts w:asciiTheme="minorHAnsi" w:hAnsiTheme="minorHAnsi" w:cstheme="minorHAnsi"/>
          <w:sz w:val="22"/>
          <w:lang w:val="fr-FR"/>
        </w:rPr>
        <w:t xml:space="preserve"> en 2007, cette croissance sera </w:t>
      </w:r>
      <w:r w:rsidR="00D522EF" w:rsidRPr="0017271C">
        <w:rPr>
          <w:rFonts w:asciiTheme="minorHAnsi" w:hAnsiTheme="minorHAnsi" w:cstheme="minorHAnsi"/>
          <w:sz w:val="22"/>
          <w:lang w:val="fr-FR"/>
        </w:rPr>
        <w:t>essentiellement tirée</w:t>
      </w:r>
      <w:r w:rsidR="00E672CF" w:rsidRPr="0017271C">
        <w:rPr>
          <w:rFonts w:asciiTheme="minorHAnsi" w:hAnsiTheme="minorHAnsi" w:cstheme="minorHAnsi"/>
          <w:sz w:val="22"/>
          <w:lang w:val="fr-FR"/>
        </w:rPr>
        <w:t xml:space="preserve"> par les marchés en développement, dont nous prévoyons qu'ils progresseront en moyenne de 8% en 2013, tandis que les marchés développés</w:t>
      </w:r>
      <w:r w:rsidR="00D522EF" w:rsidRPr="0017271C">
        <w:rPr>
          <w:rFonts w:asciiTheme="minorHAnsi" w:hAnsiTheme="minorHAnsi" w:cstheme="minorHAnsi"/>
          <w:sz w:val="22"/>
          <w:lang w:val="fr-FR"/>
        </w:rPr>
        <w:t xml:space="preserve">, ralentis par la crise </w:t>
      </w:r>
      <w:r w:rsidR="00611508" w:rsidRPr="0017271C">
        <w:rPr>
          <w:rFonts w:asciiTheme="minorHAnsi" w:hAnsiTheme="minorHAnsi" w:cstheme="minorHAnsi"/>
          <w:sz w:val="22"/>
          <w:lang w:val="fr-FR"/>
        </w:rPr>
        <w:t>dans la zone euro,</w:t>
      </w:r>
      <w:r w:rsidR="00E672CF" w:rsidRPr="0017271C">
        <w:rPr>
          <w:rFonts w:asciiTheme="minorHAnsi" w:hAnsiTheme="minorHAnsi" w:cstheme="minorHAnsi"/>
          <w:sz w:val="22"/>
          <w:lang w:val="fr-FR"/>
        </w:rPr>
        <w:t xml:space="preserve"> </w:t>
      </w:r>
      <w:r w:rsidR="00D522EF" w:rsidRPr="0017271C">
        <w:rPr>
          <w:rFonts w:asciiTheme="minorHAnsi" w:hAnsiTheme="minorHAnsi" w:cstheme="minorHAnsi"/>
          <w:sz w:val="22"/>
          <w:lang w:val="fr-FR"/>
        </w:rPr>
        <w:t>ne connaîtront</w:t>
      </w:r>
      <w:r w:rsidR="00611508" w:rsidRPr="0017271C">
        <w:rPr>
          <w:rFonts w:asciiTheme="minorHAnsi" w:hAnsiTheme="minorHAnsi" w:cstheme="minorHAnsi"/>
          <w:sz w:val="22"/>
          <w:lang w:val="fr-FR"/>
        </w:rPr>
        <w:t xml:space="preserve"> qu'une croissance de 2%.</w:t>
      </w:r>
    </w:p>
    <w:p w:rsidR="00C869A0" w:rsidRPr="0017271C" w:rsidRDefault="00C869A0" w:rsidP="002D53F9">
      <w:pPr>
        <w:pStyle w:val="Textebrut"/>
        <w:rPr>
          <w:rFonts w:asciiTheme="minorHAnsi" w:hAnsiTheme="minorHAnsi" w:cstheme="minorHAnsi"/>
          <w:sz w:val="22"/>
          <w:lang w:val="fr-FR"/>
        </w:rPr>
      </w:pPr>
    </w:p>
    <w:p w:rsidR="00611508" w:rsidRPr="0017271C" w:rsidRDefault="00611508" w:rsidP="002D53F9">
      <w:pPr>
        <w:pStyle w:val="Textebrut"/>
        <w:rPr>
          <w:rFonts w:asciiTheme="minorHAnsi" w:hAnsiTheme="minorHAnsi" w:cstheme="minorHAnsi"/>
          <w:sz w:val="22"/>
          <w:lang w:val="fr-FR"/>
        </w:rPr>
      </w:pPr>
      <w:r w:rsidRPr="0017271C">
        <w:rPr>
          <w:rFonts w:asciiTheme="minorHAnsi" w:hAnsiTheme="minorHAnsi" w:cstheme="minorHAnsi"/>
          <w:sz w:val="22"/>
          <w:lang w:val="fr-FR"/>
        </w:rPr>
        <w:t xml:space="preserve">La publicité en ligne </w:t>
      </w:r>
      <w:r w:rsidR="00D522EF" w:rsidRPr="0017271C">
        <w:rPr>
          <w:rFonts w:asciiTheme="minorHAnsi" w:hAnsiTheme="minorHAnsi" w:cstheme="minorHAnsi"/>
          <w:sz w:val="22"/>
          <w:lang w:val="fr-FR"/>
        </w:rPr>
        <w:t>représente</w:t>
      </w:r>
      <w:r w:rsidRPr="0017271C">
        <w:rPr>
          <w:rFonts w:asciiTheme="minorHAnsi" w:hAnsiTheme="minorHAnsi" w:cstheme="minorHAnsi"/>
          <w:sz w:val="22"/>
          <w:lang w:val="fr-FR"/>
        </w:rPr>
        <w:t xml:space="preserve"> la </w:t>
      </w:r>
      <w:r w:rsidR="00D522EF" w:rsidRPr="0017271C">
        <w:rPr>
          <w:rFonts w:asciiTheme="minorHAnsi" w:hAnsiTheme="minorHAnsi" w:cstheme="minorHAnsi"/>
          <w:sz w:val="22"/>
          <w:lang w:val="fr-FR"/>
        </w:rPr>
        <w:t>majeure partie</w:t>
      </w:r>
      <w:r w:rsidRPr="0017271C">
        <w:rPr>
          <w:rFonts w:asciiTheme="minorHAnsi" w:hAnsiTheme="minorHAnsi" w:cstheme="minorHAnsi"/>
          <w:sz w:val="22"/>
          <w:lang w:val="fr-FR"/>
        </w:rPr>
        <w:t xml:space="preserve"> de la croissanc</w:t>
      </w:r>
      <w:r w:rsidR="00D522EF" w:rsidRPr="0017271C">
        <w:rPr>
          <w:rFonts w:asciiTheme="minorHAnsi" w:hAnsiTheme="minorHAnsi" w:cstheme="minorHAnsi"/>
          <w:sz w:val="22"/>
          <w:lang w:val="fr-FR"/>
        </w:rPr>
        <w:t>e des investissements par média, car elle</w:t>
      </w:r>
      <w:r w:rsidRPr="0017271C">
        <w:rPr>
          <w:rFonts w:asciiTheme="minorHAnsi" w:hAnsiTheme="minorHAnsi" w:cstheme="minorHAnsi"/>
          <w:sz w:val="22"/>
          <w:lang w:val="fr-FR"/>
        </w:rPr>
        <w:t xml:space="preserve"> dopée par le développement rapide des réseaux </w:t>
      </w:r>
      <w:r w:rsidR="00D522EF" w:rsidRPr="0017271C">
        <w:rPr>
          <w:rFonts w:asciiTheme="minorHAnsi" w:hAnsiTheme="minorHAnsi" w:cstheme="minorHAnsi"/>
          <w:sz w:val="22"/>
          <w:lang w:val="fr-FR"/>
        </w:rPr>
        <w:t>sociaux et de la vidéo online</w:t>
      </w:r>
      <w:r w:rsidRPr="0017271C">
        <w:rPr>
          <w:rFonts w:asciiTheme="minorHAnsi" w:hAnsiTheme="minorHAnsi" w:cstheme="minorHAnsi"/>
          <w:sz w:val="22"/>
          <w:lang w:val="fr-FR"/>
        </w:rPr>
        <w:t xml:space="preserve">. </w:t>
      </w:r>
      <w:r w:rsidR="00D522EF" w:rsidRPr="0017271C">
        <w:rPr>
          <w:rFonts w:asciiTheme="minorHAnsi" w:hAnsiTheme="minorHAnsi" w:cstheme="minorHAnsi"/>
          <w:sz w:val="22"/>
          <w:lang w:val="fr-FR"/>
        </w:rPr>
        <w:br/>
      </w:r>
      <w:r w:rsidRPr="0017271C">
        <w:rPr>
          <w:rFonts w:asciiTheme="minorHAnsi" w:hAnsiTheme="minorHAnsi" w:cstheme="minorHAnsi"/>
          <w:sz w:val="22"/>
          <w:lang w:val="fr-FR"/>
        </w:rPr>
        <w:t xml:space="preserve">Nous prévoyons que la publicité </w:t>
      </w:r>
      <w:r w:rsidR="00D522EF" w:rsidRPr="0017271C">
        <w:rPr>
          <w:rFonts w:asciiTheme="minorHAnsi" w:hAnsiTheme="minorHAnsi" w:cstheme="minorHAnsi"/>
          <w:sz w:val="22"/>
          <w:lang w:val="fr-FR"/>
        </w:rPr>
        <w:t>sur</w:t>
      </w:r>
      <w:r w:rsidRPr="0017271C">
        <w:rPr>
          <w:rFonts w:asciiTheme="minorHAnsi" w:hAnsiTheme="minorHAnsi" w:cstheme="minorHAnsi"/>
          <w:sz w:val="22"/>
          <w:lang w:val="fr-FR"/>
        </w:rPr>
        <w:t xml:space="preserve"> Internet progressera de 14,6 % en 2013, tandis que les médias traditionnels ne connaîtront qu'une croissance de 1,7 %.</w:t>
      </w:r>
    </w:p>
    <w:p w:rsidR="00611508" w:rsidRPr="0017271C" w:rsidRDefault="00611508" w:rsidP="002D53F9">
      <w:pPr>
        <w:pStyle w:val="Textebrut"/>
        <w:rPr>
          <w:rFonts w:asciiTheme="minorHAnsi" w:hAnsiTheme="minorHAnsi" w:cstheme="minorHAnsi"/>
          <w:sz w:val="22"/>
          <w:lang w:val="fr-FR"/>
        </w:rPr>
      </w:pPr>
    </w:p>
    <w:p w:rsidR="00F1452D" w:rsidRPr="0017271C" w:rsidRDefault="00F1452D" w:rsidP="00F1452D">
      <w:pPr>
        <w:pStyle w:val="Textebrut"/>
        <w:rPr>
          <w:rFonts w:asciiTheme="minorHAnsi" w:hAnsiTheme="minorHAnsi" w:cstheme="minorHAnsi"/>
          <w:i/>
          <w:sz w:val="22"/>
          <w:lang w:val="fr-FR"/>
        </w:rPr>
      </w:pPr>
      <w:r w:rsidRPr="0017271C">
        <w:rPr>
          <w:rFonts w:asciiTheme="minorHAnsi" w:hAnsiTheme="minorHAnsi" w:cstheme="minorHAnsi"/>
          <w:i/>
          <w:sz w:val="22"/>
          <w:lang w:val="fr-FR"/>
        </w:rPr>
        <w:t>« </w:t>
      </w:r>
      <w:r w:rsidR="00611508" w:rsidRPr="0017271C">
        <w:rPr>
          <w:rFonts w:asciiTheme="minorHAnsi" w:hAnsiTheme="minorHAnsi" w:cstheme="minorHAnsi"/>
          <w:i/>
          <w:sz w:val="22"/>
          <w:lang w:val="fr-FR"/>
        </w:rPr>
        <w:t xml:space="preserve">Les annonceurs </w:t>
      </w:r>
      <w:r w:rsidR="00D522EF" w:rsidRPr="0017271C">
        <w:rPr>
          <w:rFonts w:asciiTheme="minorHAnsi" w:hAnsiTheme="minorHAnsi" w:cstheme="minorHAnsi"/>
          <w:i/>
          <w:sz w:val="22"/>
          <w:lang w:val="fr-FR"/>
        </w:rPr>
        <w:t>demeurent</w:t>
      </w:r>
      <w:r w:rsidR="00611508" w:rsidRPr="0017271C">
        <w:rPr>
          <w:rFonts w:asciiTheme="minorHAnsi" w:hAnsiTheme="minorHAnsi" w:cstheme="minorHAnsi"/>
          <w:i/>
          <w:sz w:val="22"/>
          <w:lang w:val="fr-FR"/>
        </w:rPr>
        <w:t xml:space="preserve"> prêts à augmenter leurs budgets</w:t>
      </w:r>
      <w:r w:rsidR="00A572B1" w:rsidRPr="0017271C">
        <w:rPr>
          <w:rFonts w:asciiTheme="minorHAnsi" w:hAnsiTheme="minorHAnsi" w:cstheme="minorHAnsi"/>
          <w:i/>
          <w:sz w:val="22"/>
          <w:lang w:val="fr-FR"/>
        </w:rPr>
        <w:t xml:space="preserve"> </w:t>
      </w:r>
      <w:r w:rsidR="00D522EF" w:rsidRPr="0017271C">
        <w:rPr>
          <w:rFonts w:asciiTheme="minorHAnsi" w:hAnsiTheme="minorHAnsi" w:cstheme="minorHAnsi"/>
          <w:i/>
          <w:sz w:val="22"/>
          <w:lang w:val="fr-FR"/>
        </w:rPr>
        <w:t>mais sont toujours plus sensibles au retour sur investissement</w:t>
      </w:r>
      <w:r w:rsidRPr="0017271C">
        <w:rPr>
          <w:rFonts w:asciiTheme="minorHAnsi" w:hAnsiTheme="minorHAnsi" w:cstheme="minorHAnsi"/>
          <w:i/>
          <w:sz w:val="22"/>
          <w:lang w:val="fr-FR"/>
        </w:rPr>
        <w:t>»</w:t>
      </w:r>
      <w:r w:rsidR="00A572B1" w:rsidRPr="0017271C">
        <w:rPr>
          <w:rFonts w:asciiTheme="minorHAnsi" w:hAnsiTheme="minorHAnsi" w:cstheme="minorHAnsi"/>
          <w:sz w:val="22"/>
          <w:lang w:val="fr-FR"/>
        </w:rPr>
        <w:t xml:space="preserve"> déclare </w:t>
      </w:r>
      <w:r w:rsidR="002D53F9" w:rsidRPr="0017271C">
        <w:rPr>
          <w:rFonts w:asciiTheme="minorHAnsi" w:hAnsiTheme="minorHAnsi" w:cstheme="minorHAnsi"/>
          <w:sz w:val="22"/>
          <w:lang w:val="fr-FR"/>
        </w:rPr>
        <w:t>Sébastien Danet, Président du groupe ZenithOptimedia France</w:t>
      </w:r>
      <w:r w:rsidR="00A572B1" w:rsidRPr="0017271C">
        <w:rPr>
          <w:rFonts w:asciiTheme="minorHAnsi" w:hAnsiTheme="minorHAnsi" w:cstheme="minorHAnsi"/>
          <w:sz w:val="22"/>
          <w:lang w:val="fr-FR"/>
        </w:rPr>
        <w:t xml:space="preserve">. </w:t>
      </w:r>
      <w:r w:rsidR="00D522EF" w:rsidRPr="0017271C">
        <w:rPr>
          <w:rFonts w:asciiTheme="minorHAnsi" w:hAnsiTheme="minorHAnsi" w:cstheme="minorHAnsi"/>
          <w:i/>
          <w:sz w:val="22"/>
          <w:lang w:val="fr-FR"/>
        </w:rPr>
        <w:t>« Cela</w:t>
      </w:r>
      <w:r w:rsidR="00A572B1" w:rsidRPr="0017271C">
        <w:rPr>
          <w:rFonts w:asciiTheme="minorHAnsi" w:hAnsiTheme="minorHAnsi" w:cstheme="minorHAnsi"/>
          <w:i/>
          <w:sz w:val="22"/>
          <w:lang w:val="fr-FR"/>
        </w:rPr>
        <w:t xml:space="preserve"> </w:t>
      </w:r>
      <w:r w:rsidR="00D522EF" w:rsidRPr="0017271C">
        <w:rPr>
          <w:rFonts w:asciiTheme="minorHAnsi" w:hAnsiTheme="minorHAnsi" w:cstheme="minorHAnsi"/>
          <w:i/>
          <w:sz w:val="22"/>
          <w:lang w:val="fr-FR"/>
        </w:rPr>
        <w:t xml:space="preserve">explique le développement </w:t>
      </w:r>
      <w:r w:rsidR="00557230" w:rsidRPr="0017271C">
        <w:rPr>
          <w:rFonts w:asciiTheme="minorHAnsi" w:hAnsiTheme="minorHAnsi" w:cstheme="minorHAnsi"/>
          <w:i/>
          <w:sz w:val="22"/>
          <w:lang w:val="fr-FR"/>
        </w:rPr>
        <w:t xml:space="preserve">de la publicité dans les marchés émergents ou sur des supports </w:t>
      </w:r>
      <w:r w:rsidR="00557230" w:rsidRPr="0017271C">
        <w:rPr>
          <w:rFonts w:asciiTheme="minorHAnsi" w:hAnsiTheme="minorHAnsi" w:cstheme="minorHAnsi"/>
          <w:i/>
          <w:sz w:val="22"/>
          <w:lang w:val="fr-FR"/>
        </w:rPr>
        <w:lastRenderedPageBreak/>
        <w:t xml:space="preserve">en plein essor comme </w:t>
      </w:r>
      <w:r w:rsidR="00A572B1" w:rsidRPr="0017271C">
        <w:rPr>
          <w:rFonts w:asciiTheme="minorHAnsi" w:hAnsiTheme="minorHAnsi" w:cstheme="minorHAnsi"/>
          <w:i/>
          <w:sz w:val="22"/>
          <w:lang w:val="fr-FR"/>
        </w:rPr>
        <w:t xml:space="preserve">les réseaux sociaux et </w:t>
      </w:r>
      <w:r w:rsidR="00557230" w:rsidRPr="0017271C">
        <w:rPr>
          <w:rFonts w:asciiTheme="minorHAnsi" w:hAnsiTheme="minorHAnsi" w:cstheme="minorHAnsi"/>
          <w:i/>
          <w:sz w:val="22"/>
          <w:lang w:val="fr-FR"/>
        </w:rPr>
        <w:t>la vidéo online.</w:t>
      </w:r>
      <w:r w:rsidR="00A572B1" w:rsidRPr="0017271C">
        <w:rPr>
          <w:rFonts w:asciiTheme="minorHAnsi" w:hAnsiTheme="minorHAnsi" w:cstheme="minorHAnsi"/>
          <w:i/>
          <w:sz w:val="22"/>
          <w:lang w:val="fr-FR"/>
        </w:rPr>
        <w:t xml:space="preserve"> </w:t>
      </w:r>
      <w:r w:rsidR="00557230" w:rsidRPr="0017271C">
        <w:rPr>
          <w:rFonts w:asciiTheme="minorHAnsi" w:hAnsiTheme="minorHAnsi" w:cstheme="minorHAnsi"/>
          <w:i/>
          <w:sz w:val="22"/>
          <w:lang w:val="fr-FR"/>
        </w:rPr>
        <w:t>Cela rend possible la croissance globale</w:t>
      </w:r>
      <w:r w:rsidR="00DC17FC" w:rsidRPr="0017271C">
        <w:rPr>
          <w:rFonts w:asciiTheme="minorHAnsi" w:hAnsiTheme="minorHAnsi" w:cstheme="minorHAnsi"/>
          <w:i/>
          <w:sz w:val="22"/>
          <w:lang w:val="fr-FR"/>
        </w:rPr>
        <w:t xml:space="preserve"> des investissements publicitaires malgré la stagnation de la zone euro.</w:t>
      </w:r>
      <w:r w:rsidRPr="0017271C">
        <w:rPr>
          <w:rFonts w:asciiTheme="minorHAnsi" w:hAnsiTheme="minorHAnsi" w:cstheme="minorHAnsi"/>
          <w:i/>
          <w:sz w:val="22"/>
          <w:lang w:val="fr-FR"/>
        </w:rPr>
        <w:t> »</w:t>
      </w:r>
    </w:p>
    <w:p w:rsidR="00D522EF" w:rsidRPr="0017271C" w:rsidRDefault="00D522EF" w:rsidP="00F1452D">
      <w:pPr>
        <w:pStyle w:val="Textebrut"/>
        <w:rPr>
          <w:rFonts w:asciiTheme="minorHAnsi" w:hAnsiTheme="minorHAnsi" w:cstheme="minorHAnsi"/>
          <w:sz w:val="22"/>
          <w:lang w:val="fr-FR"/>
        </w:rPr>
      </w:pPr>
    </w:p>
    <w:p w:rsidR="00571FEF" w:rsidRPr="0017271C" w:rsidRDefault="00DC17FC" w:rsidP="00F1452D">
      <w:pPr>
        <w:pStyle w:val="Textebrut"/>
        <w:rPr>
          <w:rFonts w:asciiTheme="minorHAnsi" w:hAnsiTheme="minorHAnsi" w:cstheme="minorHAnsi"/>
          <w:sz w:val="22"/>
          <w:lang w:val="fr-FR"/>
        </w:rPr>
      </w:pPr>
      <w:r w:rsidRPr="0017271C">
        <w:rPr>
          <w:rFonts w:asciiTheme="majorHAnsi" w:hAnsiTheme="majorHAnsi" w:cstheme="majorHAnsi"/>
          <w:b/>
          <w:sz w:val="26"/>
          <w:szCs w:val="26"/>
          <w:lang w:val="fr-FR"/>
        </w:rPr>
        <w:t>Dépenses publicitaires par</w:t>
      </w:r>
      <w:r w:rsidR="00571FEF" w:rsidRPr="0017271C">
        <w:rPr>
          <w:rFonts w:asciiTheme="majorHAnsi" w:hAnsiTheme="majorHAnsi" w:cstheme="majorHAnsi"/>
          <w:b/>
          <w:sz w:val="26"/>
          <w:szCs w:val="26"/>
          <w:lang w:val="fr-FR"/>
        </w:rPr>
        <w:t xml:space="preserve"> r</w:t>
      </w:r>
      <w:r w:rsidRPr="0017271C">
        <w:rPr>
          <w:rFonts w:asciiTheme="majorHAnsi" w:hAnsiTheme="majorHAnsi" w:cstheme="majorHAnsi"/>
          <w:b/>
          <w:sz w:val="26"/>
          <w:szCs w:val="26"/>
          <w:lang w:val="fr-FR"/>
        </w:rPr>
        <w:t>é</w:t>
      </w:r>
      <w:r w:rsidR="00571FEF" w:rsidRPr="0017271C">
        <w:rPr>
          <w:rFonts w:asciiTheme="majorHAnsi" w:hAnsiTheme="majorHAnsi" w:cstheme="majorHAnsi"/>
          <w:b/>
          <w:sz w:val="26"/>
          <w:szCs w:val="26"/>
          <w:lang w:val="fr-FR"/>
        </w:rPr>
        <w:t>gion</w:t>
      </w:r>
    </w:p>
    <w:p w:rsidR="00DC17FC" w:rsidRPr="0017271C" w:rsidRDefault="00DC17FC" w:rsidP="00DC17FC">
      <w:pPr>
        <w:jc w:val="both"/>
        <w:rPr>
          <w:rFonts w:asciiTheme="minorHAnsi" w:hAnsiTheme="minorHAnsi" w:cstheme="majorHAnsi"/>
          <w:b/>
          <w:i/>
          <w:sz w:val="22"/>
          <w:lang w:val="fr-FR"/>
        </w:rPr>
      </w:pPr>
      <w:r w:rsidRPr="0017271C">
        <w:rPr>
          <w:rFonts w:asciiTheme="minorHAnsi" w:hAnsiTheme="minorHAnsi" w:cstheme="majorHAnsi"/>
          <w:b/>
          <w:i/>
          <w:sz w:val="22"/>
          <w:lang w:val="fr-FR"/>
        </w:rPr>
        <w:t>Media traditionnels (quotidiens, magazines, télévision, radio, cinéma, affichage, Internet)</w:t>
      </w:r>
    </w:p>
    <w:p w:rsidR="00571FEF" w:rsidRPr="0017271C" w:rsidRDefault="00DC17FC" w:rsidP="00571FEF">
      <w:pPr>
        <w:jc w:val="both"/>
        <w:rPr>
          <w:rFonts w:asciiTheme="majorHAnsi" w:hAnsiTheme="majorHAnsi" w:cstheme="majorHAnsi"/>
          <w:b/>
          <w:i/>
          <w:sz w:val="22"/>
          <w:lang w:val="fr-FR"/>
        </w:rPr>
      </w:pPr>
      <w:r w:rsidRPr="0017271C">
        <w:rPr>
          <w:rFonts w:asciiTheme="majorHAnsi" w:hAnsiTheme="majorHAnsi" w:cstheme="majorHAnsi"/>
          <w:b/>
          <w:i/>
          <w:sz w:val="22"/>
          <w:lang w:val="fr-FR"/>
        </w:rPr>
        <w:t xml:space="preserve">En millions de dollars </w:t>
      </w:r>
      <w:r w:rsidR="00571FEF" w:rsidRPr="0017271C">
        <w:rPr>
          <w:rFonts w:asciiTheme="majorHAnsi" w:hAnsiTheme="majorHAnsi" w:cstheme="majorHAnsi"/>
          <w:b/>
          <w:i/>
          <w:sz w:val="22"/>
          <w:lang w:val="fr-FR"/>
        </w:rPr>
        <w:t>US</w:t>
      </w:r>
      <w:r w:rsidRPr="0017271C">
        <w:rPr>
          <w:rFonts w:asciiTheme="majorHAnsi" w:hAnsiTheme="majorHAnsi" w:cstheme="majorHAnsi"/>
          <w:b/>
          <w:i/>
          <w:sz w:val="22"/>
          <w:lang w:val="fr-FR"/>
        </w:rPr>
        <w:t>, prix courants. Conversion de devises aux taux moyens de 2011</w:t>
      </w:r>
    </w:p>
    <w:tbl>
      <w:tblPr>
        <w:tblW w:w="96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2"/>
        <w:gridCol w:w="1398"/>
        <w:gridCol w:w="1398"/>
        <w:gridCol w:w="1398"/>
        <w:gridCol w:w="1398"/>
        <w:gridCol w:w="1398"/>
      </w:tblGrid>
      <w:tr w:rsidR="0017271C" w:rsidRPr="0017271C" w:rsidTr="000409F3">
        <w:tc>
          <w:tcPr>
            <w:tcW w:w="2662" w:type="dxa"/>
            <w:tcBorders>
              <w:top w:val="single" w:sz="12" w:space="0" w:color="auto"/>
              <w:left w:val="single" w:sz="12" w:space="0" w:color="auto"/>
              <w:bottom w:val="nil"/>
              <w:right w:val="nil"/>
            </w:tcBorders>
          </w:tcPr>
          <w:p w:rsidR="0019720F" w:rsidRPr="0017271C" w:rsidRDefault="0019720F" w:rsidP="000409F3">
            <w:pPr>
              <w:jc w:val="center"/>
              <w:rPr>
                <w:rFonts w:ascii="Calibri" w:hAnsi="Calibri" w:cs="Calibri"/>
                <w:szCs w:val="20"/>
                <w:lang w:val="fr-FR"/>
              </w:rPr>
            </w:pPr>
          </w:p>
        </w:tc>
        <w:tc>
          <w:tcPr>
            <w:tcW w:w="1398" w:type="dxa"/>
            <w:tcBorders>
              <w:top w:val="single" w:sz="12" w:space="0" w:color="auto"/>
              <w:left w:val="nil"/>
              <w:bottom w:val="nil"/>
              <w:right w:val="nil"/>
            </w:tcBorders>
            <w:vAlign w:val="bottom"/>
          </w:tcPr>
          <w:p w:rsidR="0019720F" w:rsidRPr="0017271C" w:rsidRDefault="0019720F" w:rsidP="000409F3">
            <w:pPr>
              <w:jc w:val="center"/>
              <w:rPr>
                <w:rFonts w:asciiTheme="minorHAnsi" w:hAnsiTheme="minorHAnsi" w:cstheme="minorHAnsi"/>
                <w:b/>
                <w:bCs/>
                <w:sz w:val="22"/>
                <w:szCs w:val="20"/>
                <w:lang w:val="fr-FR"/>
              </w:rPr>
            </w:pPr>
            <w:r w:rsidRPr="0017271C">
              <w:rPr>
                <w:rFonts w:asciiTheme="minorHAnsi" w:hAnsiTheme="minorHAnsi" w:cstheme="minorHAnsi"/>
                <w:b/>
                <w:bCs/>
                <w:sz w:val="22"/>
                <w:szCs w:val="20"/>
                <w:lang w:val="fr-FR"/>
              </w:rPr>
              <w:t>2011</w:t>
            </w:r>
          </w:p>
        </w:tc>
        <w:tc>
          <w:tcPr>
            <w:tcW w:w="1398" w:type="dxa"/>
            <w:tcBorders>
              <w:top w:val="single" w:sz="12" w:space="0" w:color="auto"/>
              <w:left w:val="nil"/>
              <w:bottom w:val="nil"/>
              <w:right w:val="nil"/>
            </w:tcBorders>
            <w:vAlign w:val="bottom"/>
          </w:tcPr>
          <w:p w:rsidR="0019720F" w:rsidRPr="0017271C" w:rsidRDefault="0019720F" w:rsidP="000409F3">
            <w:pPr>
              <w:jc w:val="center"/>
              <w:rPr>
                <w:rFonts w:asciiTheme="minorHAnsi" w:hAnsiTheme="minorHAnsi" w:cstheme="minorHAnsi"/>
                <w:b/>
                <w:bCs/>
                <w:sz w:val="22"/>
                <w:szCs w:val="20"/>
                <w:lang w:val="fr-FR"/>
              </w:rPr>
            </w:pPr>
            <w:r w:rsidRPr="0017271C">
              <w:rPr>
                <w:rFonts w:asciiTheme="minorHAnsi" w:hAnsiTheme="minorHAnsi" w:cstheme="minorHAnsi"/>
                <w:b/>
                <w:bCs/>
                <w:sz w:val="22"/>
                <w:szCs w:val="20"/>
                <w:lang w:val="fr-FR"/>
              </w:rPr>
              <w:t>2012</w:t>
            </w:r>
          </w:p>
        </w:tc>
        <w:tc>
          <w:tcPr>
            <w:tcW w:w="1398" w:type="dxa"/>
            <w:tcBorders>
              <w:top w:val="single" w:sz="12" w:space="0" w:color="auto"/>
              <w:left w:val="nil"/>
              <w:bottom w:val="nil"/>
              <w:right w:val="nil"/>
            </w:tcBorders>
            <w:vAlign w:val="bottom"/>
          </w:tcPr>
          <w:p w:rsidR="0019720F" w:rsidRPr="0017271C" w:rsidRDefault="0019720F" w:rsidP="000409F3">
            <w:pPr>
              <w:jc w:val="center"/>
              <w:rPr>
                <w:rFonts w:asciiTheme="minorHAnsi" w:hAnsiTheme="minorHAnsi" w:cstheme="minorHAnsi"/>
                <w:b/>
                <w:bCs/>
                <w:sz w:val="22"/>
                <w:szCs w:val="20"/>
                <w:lang w:val="fr-FR"/>
              </w:rPr>
            </w:pPr>
            <w:r w:rsidRPr="0017271C">
              <w:rPr>
                <w:rFonts w:asciiTheme="minorHAnsi" w:hAnsiTheme="minorHAnsi" w:cstheme="minorHAnsi"/>
                <w:b/>
                <w:bCs/>
                <w:sz w:val="22"/>
                <w:szCs w:val="20"/>
                <w:lang w:val="fr-FR"/>
              </w:rPr>
              <w:t>2013</w:t>
            </w:r>
          </w:p>
        </w:tc>
        <w:tc>
          <w:tcPr>
            <w:tcW w:w="1398" w:type="dxa"/>
            <w:tcBorders>
              <w:top w:val="single" w:sz="12" w:space="0" w:color="auto"/>
              <w:left w:val="nil"/>
              <w:bottom w:val="nil"/>
              <w:right w:val="nil"/>
            </w:tcBorders>
            <w:vAlign w:val="bottom"/>
          </w:tcPr>
          <w:p w:rsidR="0019720F" w:rsidRPr="0017271C" w:rsidRDefault="0019720F" w:rsidP="000409F3">
            <w:pPr>
              <w:jc w:val="center"/>
              <w:rPr>
                <w:rFonts w:asciiTheme="minorHAnsi" w:hAnsiTheme="minorHAnsi" w:cstheme="minorHAnsi"/>
                <w:b/>
                <w:bCs/>
                <w:sz w:val="22"/>
                <w:szCs w:val="20"/>
                <w:lang w:val="fr-FR"/>
              </w:rPr>
            </w:pPr>
            <w:r w:rsidRPr="0017271C">
              <w:rPr>
                <w:rFonts w:asciiTheme="minorHAnsi" w:hAnsiTheme="minorHAnsi" w:cstheme="minorHAnsi"/>
                <w:b/>
                <w:bCs/>
                <w:sz w:val="22"/>
                <w:szCs w:val="20"/>
                <w:lang w:val="fr-FR"/>
              </w:rPr>
              <w:t>2014</w:t>
            </w:r>
          </w:p>
        </w:tc>
        <w:tc>
          <w:tcPr>
            <w:tcW w:w="1398" w:type="dxa"/>
            <w:tcBorders>
              <w:top w:val="single" w:sz="12" w:space="0" w:color="auto"/>
              <w:left w:val="nil"/>
              <w:bottom w:val="nil"/>
              <w:right w:val="single" w:sz="12" w:space="0" w:color="auto"/>
            </w:tcBorders>
            <w:vAlign w:val="bottom"/>
          </w:tcPr>
          <w:p w:rsidR="0019720F" w:rsidRPr="0017271C" w:rsidRDefault="0019720F" w:rsidP="000409F3">
            <w:pPr>
              <w:jc w:val="center"/>
              <w:rPr>
                <w:rFonts w:asciiTheme="minorHAnsi" w:hAnsiTheme="minorHAnsi" w:cstheme="minorHAnsi"/>
                <w:b/>
                <w:bCs/>
                <w:sz w:val="22"/>
                <w:szCs w:val="20"/>
                <w:lang w:val="fr-FR"/>
              </w:rPr>
            </w:pPr>
            <w:r w:rsidRPr="0017271C">
              <w:rPr>
                <w:rFonts w:asciiTheme="minorHAnsi" w:hAnsiTheme="minorHAnsi" w:cstheme="minorHAnsi"/>
                <w:b/>
                <w:bCs/>
                <w:sz w:val="22"/>
                <w:szCs w:val="20"/>
                <w:lang w:val="fr-FR"/>
              </w:rPr>
              <w:t>2015</w:t>
            </w:r>
          </w:p>
        </w:tc>
      </w:tr>
      <w:tr w:rsidR="0017271C" w:rsidRPr="0017271C" w:rsidTr="000409F3">
        <w:tc>
          <w:tcPr>
            <w:tcW w:w="2662" w:type="dxa"/>
            <w:tcBorders>
              <w:top w:val="nil"/>
              <w:left w:val="single" w:sz="12" w:space="0" w:color="auto"/>
              <w:bottom w:val="nil"/>
              <w:right w:val="nil"/>
            </w:tcBorders>
            <w:vAlign w:val="bottom"/>
          </w:tcPr>
          <w:p w:rsidR="0019720F" w:rsidRPr="0017271C" w:rsidRDefault="0019720F" w:rsidP="000409F3">
            <w:pPr>
              <w:rPr>
                <w:rFonts w:ascii="Calibri" w:hAnsi="Calibri" w:cs="Calibri"/>
                <w:szCs w:val="20"/>
                <w:lang w:val="fr-FR"/>
              </w:rPr>
            </w:pPr>
            <w:r w:rsidRPr="0017271C">
              <w:rPr>
                <w:rFonts w:ascii="Calibri" w:hAnsi="Calibri" w:cs="Calibri"/>
                <w:sz w:val="22"/>
                <w:szCs w:val="20"/>
                <w:lang w:val="fr-FR"/>
              </w:rPr>
              <w:t>Amérique du nord</w:t>
            </w:r>
          </w:p>
        </w:tc>
        <w:tc>
          <w:tcPr>
            <w:tcW w:w="1398" w:type="dxa"/>
            <w:tcBorders>
              <w:top w:val="nil"/>
              <w:left w:val="nil"/>
              <w:bottom w:val="nil"/>
              <w:right w:val="nil"/>
            </w:tcBorders>
            <w:vAlign w:val="bottom"/>
          </w:tcPr>
          <w:p w:rsidR="0019720F" w:rsidRPr="0017271C" w:rsidRDefault="0019720F" w:rsidP="000409F3">
            <w:pPr>
              <w:jc w:val="center"/>
              <w:rPr>
                <w:rFonts w:asciiTheme="minorHAnsi" w:hAnsiTheme="minorHAnsi" w:cstheme="minorHAnsi"/>
                <w:sz w:val="22"/>
                <w:szCs w:val="20"/>
                <w:lang w:val="fr-FR"/>
              </w:rPr>
            </w:pPr>
            <w:r w:rsidRPr="0017271C">
              <w:rPr>
                <w:rFonts w:asciiTheme="minorHAnsi" w:hAnsiTheme="minorHAnsi" w:cstheme="minorHAnsi"/>
                <w:sz w:val="22"/>
                <w:szCs w:val="20"/>
                <w:lang w:val="fr-FR"/>
              </w:rPr>
              <w:t>165 086</w:t>
            </w:r>
          </w:p>
        </w:tc>
        <w:tc>
          <w:tcPr>
            <w:tcW w:w="1398" w:type="dxa"/>
            <w:tcBorders>
              <w:top w:val="nil"/>
              <w:left w:val="nil"/>
              <w:bottom w:val="nil"/>
              <w:right w:val="nil"/>
            </w:tcBorders>
            <w:vAlign w:val="bottom"/>
          </w:tcPr>
          <w:p w:rsidR="0019720F" w:rsidRPr="0017271C" w:rsidRDefault="0019720F" w:rsidP="000409F3">
            <w:pPr>
              <w:jc w:val="center"/>
              <w:rPr>
                <w:rFonts w:asciiTheme="minorHAnsi" w:hAnsiTheme="minorHAnsi" w:cstheme="minorHAnsi"/>
                <w:sz w:val="22"/>
                <w:szCs w:val="20"/>
                <w:lang w:val="fr-FR"/>
              </w:rPr>
            </w:pPr>
            <w:r w:rsidRPr="0017271C">
              <w:rPr>
                <w:rFonts w:asciiTheme="minorHAnsi" w:hAnsiTheme="minorHAnsi" w:cstheme="minorHAnsi"/>
                <w:sz w:val="22"/>
                <w:szCs w:val="20"/>
                <w:lang w:val="fr-FR"/>
              </w:rPr>
              <w:t>171 937</w:t>
            </w:r>
          </w:p>
        </w:tc>
        <w:tc>
          <w:tcPr>
            <w:tcW w:w="1398" w:type="dxa"/>
            <w:tcBorders>
              <w:top w:val="nil"/>
              <w:left w:val="nil"/>
              <w:bottom w:val="nil"/>
              <w:right w:val="nil"/>
            </w:tcBorders>
            <w:vAlign w:val="bottom"/>
          </w:tcPr>
          <w:p w:rsidR="0019720F" w:rsidRPr="0017271C" w:rsidRDefault="0019720F" w:rsidP="000409F3">
            <w:pPr>
              <w:jc w:val="center"/>
              <w:rPr>
                <w:rFonts w:asciiTheme="minorHAnsi" w:hAnsiTheme="minorHAnsi" w:cstheme="minorHAnsi"/>
                <w:sz w:val="22"/>
                <w:szCs w:val="20"/>
                <w:lang w:val="fr-FR"/>
              </w:rPr>
            </w:pPr>
            <w:r w:rsidRPr="0017271C">
              <w:rPr>
                <w:rFonts w:asciiTheme="minorHAnsi" w:hAnsiTheme="minorHAnsi" w:cstheme="minorHAnsi"/>
                <w:sz w:val="22"/>
                <w:szCs w:val="20"/>
                <w:lang w:val="fr-FR"/>
              </w:rPr>
              <w:t>177 897</w:t>
            </w:r>
          </w:p>
        </w:tc>
        <w:tc>
          <w:tcPr>
            <w:tcW w:w="1398" w:type="dxa"/>
            <w:tcBorders>
              <w:top w:val="nil"/>
              <w:left w:val="nil"/>
              <w:bottom w:val="nil"/>
              <w:right w:val="nil"/>
            </w:tcBorders>
            <w:vAlign w:val="bottom"/>
          </w:tcPr>
          <w:p w:rsidR="0019720F" w:rsidRPr="0017271C" w:rsidRDefault="0019720F" w:rsidP="000409F3">
            <w:pPr>
              <w:jc w:val="center"/>
              <w:rPr>
                <w:rFonts w:asciiTheme="minorHAnsi" w:hAnsiTheme="minorHAnsi" w:cstheme="minorHAnsi"/>
                <w:sz w:val="22"/>
                <w:szCs w:val="20"/>
                <w:lang w:val="fr-FR"/>
              </w:rPr>
            </w:pPr>
            <w:r w:rsidRPr="0017271C">
              <w:rPr>
                <w:rFonts w:asciiTheme="minorHAnsi" w:hAnsiTheme="minorHAnsi" w:cstheme="minorHAnsi"/>
                <w:sz w:val="22"/>
                <w:szCs w:val="20"/>
                <w:lang w:val="fr-FR"/>
              </w:rPr>
              <w:t>185 779</w:t>
            </w:r>
          </w:p>
        </w:tc>
        <w:tc>
          <w:tcPr>
            <w:tcW w:w="1398" w:type="dxa"/>
            <w:tcBorders>
              <w:top w:val="nil"/>
              <w:left w:val="nil"/>
              <w:bottom w:val="nil"/>
              <w:right w:val="single" w:sz="12" w:space="0" w:color="auto"/>
            </w:tcBorders>
            <w:vAlign w:val="bottom"/>
          </w:tcPr>
          <w:p w:rsidR="0019720F" w:rsidRPr="0017271C" w:rsidRDefault="0019720F" w:rsidP="000409F3">
            <w:pPr>
              <w:jc w:val="center"/>
              <w:rPr>
                <w:rFonts w:asciiTheme="minorHAnsi" w:hAnsiTheme="minorHAnsi" w:cstheme="minorHAnsi"/>
                <w:sz w:val="22"/>
                <w:szCs w:val="20"/>
                <w:lang w:val="fr-FR"/>
              </w:rPr>
            </w:pPr>
            <w:r w:rsidRPr="0017271C">
              <w:rPr>
                <w:rFonts w:asciiTheme="minorHAnsi" w:hAnsiTheme="minorHAnsi" w:cstheme="minorHAnsi"/>
                <w:sz w:val="22"/>
                <w:szCs w:val="20"/>
                <w:lang w:val="fr-FR"/>
              </w:rPr>
              <w:t>194 666</w:t>
            </w:r>
          </w:p>
        </w:tc>
      </w:tr>
      <w:tr w:rsidR="0017271C" w:rsidRPr="0017271C" w:rsidTr="000409F3">
        <w:tc>
          <w:tcPr>
            <w:tcW w:w="2662" w:type="dxa"/>
            <w:tcBorders>
              <w:top w:val="nil"/>
              <w:left w:val="single" w:sz="12" w:space="0" w:color="auto"/>
              <w:bottom w:val="nil"/>
              <w:right w:val="nil"/>
            </w:tcBorders>
            <w:vAlign w:val="bottom"/>
          </w:tcPr>
          <w:p w:rsidR="0019720F" w:rsidRPr="0017271C" w:rsidRDefault="0019720F" w:rsidP="000409F3">
            <w:pPr>
              <w:rPr>
                <w:rFonts w:ascii="Calibri" w:hAnsi="Calibri" w:cs="Calibri"/>
                <w:szCs w:val="20"/>
                <w:lang w:val="fr-FR"/>
              </w:rPr>
            </w:pPr>
          </w:p>
        </w:tc>
        <w:tc>
          <w:tcPr>
            <w:tcW w:w="1398" w:type="dxa"/>
            <w:tcBorders>
              <w:top w:val="nil"/>
              <w:left w:val="nil"/>
              <w:bottom w:val="nil"/>
              <w:right w:val="nil"/>
            </w:tcBorders>
            <w:vAlign w:val="bottom"/>
          </w:tcPr>
          <w:p w:rsidR="0019720F" w:rsidRPr="0017271C" w:rsidRDefault="0019720F" w:rsidP="000409F3">
            <w:pPr>
              <w:jc w:val="center"/>
              <w:rPr>
                <w:rFonts w:asciiTheme="minorHAnsi" w:hAnsiTheme="minorHAnsi" w:cstheme="minorHAnsi"/>
                <w:sz w:val="22"/>
                <w:szCs w:val="20"/>
                <w:lang w:val="fr-FR"/>
              </w:rPr>
            </w:pPr>
          </w:p>
        </w:tc>
        <w:tc>
          <w:tcPr>
            <w:tcW w:w="1398" w:type="dxa"/>
            <w:tcBorders>
              <w:top w:val="nil"/>
              <w:left w:val="nil"/>
              <w:bottom w:val="nil"/>
              <w:right w:val="nil"/>
            </w:tcBorders>
            <w:vAlign w:val="bottom"/>
          </w:tcPr>
          <w:p w:rsidR="0019720F" w:rsidRPr="0017271C" w:rsidRDefault="0019720F" w:rsidP="000409F3">
            <w:pPr>
              <w:jc w:val="center"/>
              <w:rPr>
                <w:rFonts w:asciiTheme="minorHAnsi" w:hAnsiTheme="minorHAnsi" w:cstheme="minorHAnsi"/>
                <w:sz w:val="22"/>
                <w:szCs w:val="20"/>
                <w:lang w:val="fr-FR"/>
              </w:rPr>
            </w:pPr>
          </w:p>
        </w:tc>
        <w:tc>
          <w:tcPr>
            <w:tcW w:w="1398" w:type="dxa"/>
            <w:tcBorders>
              <w:top w:val="nil"/>
              <w:left w:val="nil"/>
              <w:bottom w:val="nil"/>
              <w:right w:val="nil"/>
            </w:tcBorders>
            <w:vAlign w:val="bottom"/>
          </w:tcPr>
          <w:p w:rsidR="0019720F" w:rsidRPr="0017271C" w:rsidRDefault="0019720F" w:rsidP="000409F3">
            <w:pPr>
              <w:jc w:val="center"/>
              <w:rPr>
                <w:rFonts w:asciiTheme="minorHAnsi" w:hAnsiTheme="minorHAnsi" w:cstheme="minorHAnsi"/>
                <w:sz w:val="22"/>
                <w:szCs w:val="20"/>
                <w:lang w:val="fr-FR"/>
              </w:rPr>
            </w:pPr>
          </w:p>
        </w:tc>
        <w:tc>
          <w:tcPr>
            <w:tcW w:w="1398" w:type="dxa"/>
            <w:tcBorders>
              <w:top w:val="nil"/>
              <w:left w:val="nil"/>
              <w:bottom w:val="nil"/>
              <w:right w:val="nil"/>
            </w:tcBorders>
            <w:vAlign w:val="bottom"/>
          </w:tcPr>
          <w:p w:rsidR="0019720F" w:rsidRPr="0017271C" w:rsidRDefault="0019720F" w:rsidP="000409F3">
            <w:pPr>
              <w:jc w:val="center"/>
              <w:rPr>
                <w:rFonts w:asciiTheme="minorHAnsi" w:hAnsiTheme="minorHAnsi" w:cstheme="minorHAnsi"/>
                <w:sz w:val="22"/>
                <w:szCs w:val="20"/>
                <w:lang w:val="fr-FR"/>
              </w:rPr>
            </w:pPr>
          </w:p>
        </w:tc>
        <w:tc>
          <w:tcPr>
            <w:tcW w:w="1398" w:type="dxa"/>
            <w:tcBorders>
              <w:top w:val="nil"/>
              <w:left w:val="nil"/>
              <w:bottom w:val="nil"/>
              <w:right w:val="single" w:sz="12" w:space="0" w:color="auto"/>
            </w:tcBorders>
            <w:vAlign w:val="bottom"/>
          </w:tcPr>
          <w:p w:rsidR="0019720F" w:rsidRPr="0017271C" w:rsidRDefault="0019720F" w:rsidP="000409F3">
            <w:pPr>
              <w:jc w:val="center"/>
              <w:rPr>
                <w:rFonts w:asciiTheme="minorHAnsi" w:hAnsiTheme="minorHAnsi" w:cstheme="minorHAnsi"/>
                <w:sz w:val="22"/>
                <w:szCs w:val="20"/>
                <w:lang w:val="fr-FR"/>
              </w:rPr>
            </w:pPr>
          </w:p>
        </w:tc>
      </w:tr>
      <w:tr w:rsidR="0017271C" w:rsidRPr="0017271C" w:rsidTr="000409F3">
        <w:tc>
          <w:tcPr>
            <w:tcW w:w="2662" w:type="dxa"/>
            <w:tcBorders>
              <w:top w:val="nil"/>
              <w:left w:val="single" w:sz="12" w:space="0" w:color="auto"/>
              <w:bottom w:val="nil"/>
              <w:right w:val="nil"/>
            </w:tcBorders>
            <w:vAlign w:val="bottom"/>
          </w:tcPr>
          <w:p w:rsidR="0019720F" w:rsidRPr="0017271C" w:rsidRDefault="0019720F" w:rsidP="000409F3">
            <w:pPr>
              <w:rPr>
                <w:rFonts w:ascii="Calibri" w:hAnsi="Calibri" w:cs="Calibri"/>
                <w:szCs w:val="20"/>
                <w:lang w:val="fr-FR"/>
              </w:rPr>
            </w:pPr>
            <w:r w:rsidRPr="0017271C">
              <w:rPr>
                <w:rFonts w:ascii="Calibri" w:hAnsi="Calibri" w:cs="Calibri"/>
                <w:sz w:val="22"/>
                <w:szCs w:val="20"/>
                <w:lang w:val="fr-FR"/>
              </w:rPr>
              <w:t>Europe de l’ouest</w:t>
            </w:r>
          </w:p>
        </w:tc>
        <w:tc>
          <w:tcPr>
            <w:tcW w:w="1398" w:type="dxa"/>
            <w:tcBorders>
              <w:top w:val="nil"/>
              <w:left w:val="nil"/>
              <w:bottom w:val="nil"/>
              <w:right w:val="nil"/>
            </w:tcBorders>
            <w:vAlign w:val="bottom"/>
          </w:tcPr>
          <w:p w:rsidR="0019720F" w:rsidRPr="0017271C" w:rsidRDefault="0019720F" w:rsidP="000409F3">
            <w:pPr>
              <w:jc w:val="center"/>
              <w:rPr>
                <w:rFonts w:asciiTheme="minorHAnsi" w:hAnsiTheme="minorHAnsi" w:cstheme="minorHAnsi"/>
                <w:sz w:val="22"/>
                <w:szCs w:val="20"/>
                <w:lang w:val="fr-FR"/>
              </w:rPr>
            </w:pPr>
            <w:r w:rsidRPr="0017271C">
              <w:rPr>
                <w:rFonts w:asciiTheme="minorHAnsi" w:hAnsiTheme="minorHAnsi" w:cstheme="minorHAnsi"/>
                <w:sz w:val="22"/>
                <w:szCs w:val="20"/>
                <w:lang w:val="fr-FR"/>
              </w:rPr>
              <w:t>109 244</w:t>
            </w:r>
          </w:p>
        </w:tc>
        <w:tc>
          <w:tcPr>
            <w:tcW w:w="1398" w:type="dxa"/>
            <w:tcBorders>
              <w:top w:val="nil"/>
              <w:left w:val="nil"/>
              <w:bottom w:val="nil"/>
              <w:right w:val="nil"/>
            </w:tcBorders>
            <w:vAlign w:val="bottom"/>
          </w:tcPr>
          <w:p w:rsidR="0019720F" w:rsidRPr="0017271C" w:rsidRDefault="0019720F" w:rsidP="000409F3">
            <w:pPr>
              <w:jc w:val="center"/>
              <w:rPr>
                <w:rFonts w:asciiTheme="minorHAnsi" w:hAnsiTheme="minorHAnsi" w:cstheme="minorHAnsi"/>
                <w:sz w:val="22"/>
                <w:szCs w:val="20"/>
                <w:lang w:val="fr-FR"/>
              </w:rPr>
            </w:pPr>
            <w:r w:rsidRPr="0017271C">
              <w:rPr>
                <w:rFonts w:asciiTheme="minorHAnsi" w:hAnsiTheme="minorHAnsi" w:cstheme="minorHAnsi"/>
                <w:sz w:val="22"/>
                <w:szCs w:val="20"/>
                <w:lang w:val="fr-FR"/>
              </w:rPr>
              <w:t>106 815</w:t>
            </w:r>
          </w:p>
        </w:tc>
        <w:tc>
          <w:tcPr>
            <w:tcW w:w="1398" w:type="dxa"/>
            <w:tcBorders>
              <w:top w:val="nil"/>
              <w:left w:val="nil"/>
              <w:bottom w:val="nil"/>
              <w:right w:val="nil"/>
            </w:tcBorders>
            <w:vAlign w:val="bottom"/>
          </w:tcPr>
          <w:p w:rsidR="0019720F" w:rsidRPr="0017271C" w:rsidRDefault="0019720F" w:rsidP="000409F3">
            <w:pPr>
              <w:jc w:val="center"/>
              <w:rPr>
                <w:rFonts w:asciiTheme="minorHAnsi" w:hAnsiTheme="minorHAnsi" w:cstheme="minorHAnsi"/>
                <w:sz w:val="22"/>
                <w:szCs w:val="20"/>
                <w:lang w:val="fr-FR"/>
              </w:rPr>
            </w:pPr>
            <w:r w:rsidRPr="0017271C">
              <w:rPr>
                <w:rFonts w:asciiTheme="minorHAnsi" w:hAnsiTheme="minorHAnsi" w:cstheme="minorHAnsi"/>
                <w:sz w:val="22"/>
                <w:szCs w:val="20"/>
                <w:lang w:val="fr-FR"/>
              </w:rPr>
              <w:t>107 066</w:t>
            </w:r>
          </w:p>
        </w:tc>
        <w:tc>
          <w:tcPr>
            <w:tcW w:w="1398" w:type="dxa"/>
            <w:tcBorders>
              <w:top w:val="nil"/>
              <w:left w:val="nil"/>
              <w:bottom w:val="nil"/>
              <w:right w:val="nil"/>
            </w:tcBorders>
            <w:vAlign w:val="bottom"/>
          </w:tcPr>
          <w:p w:rsidR="0019720F" w:rsidRPr="0017271C" w:rsidRDefault="0019720F" w:rsidP="000409F3">
            <w:pPr>
              <w:jc w:val="center"/>
              <w:rPr>
                <w:rFonts w:asciiTheme="minorHAnsi" w:hAnsiTheme="minorHAnsi" w:cstheme="minorHAnsi"/>
                <w:sz w:val="22"/>
                <w:szCs w:val="20"/>
                <w:lang w:val="fr-FR"/>
              </w:rPr>
            </w:pPr>
            <w:r w:rsidRPr="0017271C">
              <w:rPr>
                <w:rFonts w:asciiTheme="minorHAnsi" w:hAnsiTheme="minorHAnsi" w:cstheme="minorHAnsi"/>
                <w:sz w:val="22"/>
                <w:szCs w:val="20"/>
                <w:lang w:val="fr-FR"/>
              </w:rPr>
              <w:t>109 126</w:t>
            </w:r>
          </w:p>
        </w:tc>
        <w:tc>
          <w:tcPr>
            <w:tcW w:w="1398" w:type="dxa"/>
            <w:tcBorders>
              <w:top w:val="nil"/>
              <w:left w:val="nil"/>
              <w:bottom w:val="nil"/>
              <w:right w:val="single" w:sz="12" w:space="0" w:color="auto"/>
            </w:tcBorders>
            <w:vAlign w:val="bottom"/>
          </w:tcPr>
          <w:p w:rsidR="0019720F" w:rsidRPr="0017271C" w:rsidRDefault="0019720F" w:rsidP="000409F3">
            <w:pPr>
              <w:jc w:val="center"/>
              <w:rPr>
                <w:rFonts w:asciiTheme="minorHAnsi" w:hAnsiTheme="minorHAnsi" w:cstheme="minorHAnsi"/>
                <w:sz w:val="22"/>
                <w:szCs w:val="20"/>
                <w:lang w:val="fr-FR"/>
              </w:rPr>
            </w:pPr>
            <w:r w:rsidRPr="0017271C">
              <w:rPr>
                <w:rFonts w:asciiTheme="minorHAnsi" w:hAnsiTheme="minorHAnsi" w:cstheme="minorHAnsi"/>
                <w:sz w:val="22"/>
                <w:szCs w:val="20"/>
                <w:lang w:val="fr-FR"/>
              </w:rPr>
              <w:t>111 549</w:t>
            </w:r>
          </w:p>
        </w:tc>
      </w:tr>
      <w:tr w:rsidR="0017271C" w:rsidRPr="0017271C" w:rsidTr="000409F3">
        <w:tc>
          <w:tcPr>
            <w:tcW w:w="2662" w:type="dxa"/>
            <w:tcBorders>
              <w:top w:val="nil"/>
              <w:left w:val="single" w:sz="12" w:space="0" w:color="auto"/>
              <w:bottom w:val="nil"/>
              <w:right w:val="nil"/>
            </w:tcBorders>
            <w:vAlign w:val="bottom"/>
          </w:tcPr>
          <w:p w:rsidR="0019720F" w:rsidRPr="0017271C" w:rsidRDefault="0019720F" w:rsidP="000409F3">
            <w:pPr>
              <w:rPr>
                <w:rFonts w:ascii="Calibri" w:hAnsi="Calibri" w:cs="Calibri"/>
                <w:szCs w:val="20"/>
                <w:lang w:val="fr-FR"/>
              </w:rPr>
            </w:pPr>
          </w:p>
        </w:tc>
        <w:tc>
          <w:tcPr>
            <w:tcW w:w="1398" w:type="dxa"/>
            <w:tcBorders>
              <w:top w:val="nil"/>
              <w:left w:val="nil"/>
              <w:bottom w:val="nil"/>
              <w:right w:val="nil"/>
            </w:tcBorders>
            <w:vAlign w:val="bottom"/>
          </w:tcPr>
          <w:p w:rsidR="0019720F" w:rsidRPr="0017271C" w:rsidRDefault="0019720F" w:rsidP="000409F3">
            <w:pPr>
              <w:jc w:val="center"/>
              <w:rPr>
                <w:rFonts w:asciiTheme="minorHAnsi" w:hAnsiTheme="minorHAnsi" w:cstheme="minorHAnsi"/>
                <w:sz w:val="22"/>
                <w:szCs w:val="20"/>
                <w:lang w:val="fr-FR"/>
              </w:rPr>
            </w:pPr>
          </w:p>
        </w:tc>
        <w:tc>
          <w:tcPr>
            <w:tcW w:w="1398" w:type="dxa"/>
            <w:tcBorders>
              <w:top w:val="nil"/>
              <w:left w:val="nil"/>
              <w:bottom w:val="nil"/>
              <w:right w:val="nil"/>
            </w:tcBorders>
            <w:vAlign w:val="bottom"/>
          </w:tcPr>
          <w:p w:rsidR="0019720F" w:rsidRPr="0017271C" w:rsidRDefault="0019720F" w:rsidP="000409F3">
            <w:pPr>
              <w:jc w:val="center"/>
              <w:rPr>
                <w:rFonts w:asciiTheme="minorHAnsi" w:hAnsiTheme="minorHAnsi" w:cstheme="minorHAnsi"/>
                <w:sz w:val="22"/>
                <w:szCs w:val="20"/>
                <w:lang w:val="fr-FR"/>
              </w:rPr>
            </w:pPr>
          </w:p>
        </w:tc>
        <w:tc>
          <w:tcPr>
            <w:tcW w:w="1398" w:type="dxa"/>
            <w:tcBorders>
              <w:top w:val="nil"/>
              <w:left w:val="nil"/>
              <w:bottom w:val="nil"/>
              <w:right w:val="nil"/>
            </w:tcBorders>
            <w:vAlign w:val="bottom"/>
          </w:tcPr>
          <w:p w:rsidR="0019720F" w:rsidRPr="0017271C" w:rsidRDefault="0019720F" w:rsidP="000409F3">
            <w:pPr>
              <w:jc w:val="center"/>
              <w:rPr>
                <w:rFonts w:asciiTheme="minorHAnsi" w:hAnsiTheme="minorHAnsi" w:cstheme="minorHAnsi"/>
                <w:sz w:val="22"/>
                <w:szCs w:val="20"/>
                <w:lang w:val="fr-FR"/>
              </w:rPr>
            </w:pPr>
          </w:p>
        </w:tc>
        <w:tc>
          <w:tcPr>
            <w:tcW w:w="1398" w:type="dxa"/>
            <w:tcBorders>
              <w:top w:val="nil"/>
              <w:left w:val="nil"/>
              <w:bottom w:val="nil"/>
              <w:right w:val="nil"/>
            </w:tcBorders>
            <w:vAlign w:val="bottom"/>
          </w:tcPr>
          <w:p w:rsidR="0019720F" w:rsidRPr="0017271C" w:rsidRDefault="0019720F" w:rsidP="000409F3">
            <w:pPr>
              <w:jc w:val="center"/>
              <w:rPr>
                <w:rFonts w:asciiTheme="minorHAnsi" w:hAnsiTheme="minorHAnsi" w:cstheme="minorHAnsi"/>
                <w:sz w:val="22"/>
                <w:szCs w:val="20"/>
                <w:lang w:val="fr-FR"/>
              </w:rPr>
            </w:pPr>
          </w:p>
        </w:tc>
        <w:tc>
          <w:tcPr>
            <w:tcW w:w="1398" w:type="dxa"/>
            <w:tcBorders>
              <w:top w:val="nil"/>
              <w:left w:val="nil"/>
              <w:bottom w:val="nil"/>
              <w:right w:val="single" w:sz="12" w:space="0" w:color="auto"/>
            </w:tcBorders>
            <w:vAlign w:val="bottom"/>
          </w:tcPr>
          <w:p w:rsidR="0019720F" w:rsidRPr="0017271C" w:rsidRDefault="0019720F" w:rsidP="000409F3">
            <w:pPr>
              <w:jc w:val="center"/>
              <w:rPr>
                <w:rFonts w:asciiTheme="minorHAnsi" w:hAnsiTheme="minorHAnsi" w:cstheme="minorHAnsi"/>
                <w:sz w:val="22"/>
                <w:szCs w:val="20"/>
                <w:lang w:val="fr-FR"/>
              </w:rPr>
            </w:pPr>
          </w:p>
        </w:tc>
      </w:tr>
      <w:tr w:rsidR="0017271C" w:rsidRPr="0017271C" w:rsidTr="000409F3">
        <w:tc>
          <w:tcPr>
            <w:tcW w:w="2662" w:type="dxa"/>
            <w:tcBorders>
              <w:top w:val="nil"/>
              <w:left w:val="single" w:sz="12" w:space="0" w:color="auto"/>
              <w:bottom w:val="nil"/>
              <w:right w:val="nil"/>
            </w:tcBorders>
            <w:vAlign w:val="bottom"/>
          </w:tcPr>
          <w:p w:rsidR="0019720F" w:rsidRPr="0017271C" w:rsidRDefault="0019720F" w:rsidP="000409F3">
            <w:pPr>
              <w:rPr>
                <w:rFonts w:ascii="Calibri" w:hAnsi="Calibri" w:cs="Calibri"/>
                <w:szCs w:val="20"/>
                <w:lang w:val="fr-FR"/>
              </w:rPr>
            </w:pPr>
            <w:r w:rsidRPr="0017271C">
              <w:rPr>
                <w:rFonts w:ascii="Calibri" w:hAnsi="Calibri" w:cs="Calibri"/>
                <w:sz w:val="22"/>
                <w:szCs w:val="20"/>
                <w:lang w:val="fr-FR"/>
              </w:rPr>
              <w:t>Asie/pacifique</w:t>
            </w:r>
          </w:p>
        </w:tc>
        <w:tc>
          <w:tcPr>
            <w:tcW w:w="1398" w:type="dxa"/>
            <w:tcBorders>
              <w:top w:val="nil"/>
              <w:left w:val="nil"/>
              <w:bottom w:val="nil"/>
              <w:right w:val="nil"/>
            </w:tcBorders>
            <w:vAlign w:val="bottom"/>
          </w:tcPr>
          <w:p w:rsidR="0019720F" w:rsidRPr="0017271C" w:rsidRDefault="0019720F" w:rsidP="000409F3">
            <w:pPr>
              <w:jc w:val="center"/>
              <w:rPr>
                <w:rFonts w:asciiTheme="minorHAnsi" w:hAnsiTheme="minorHAnsi" w:cstheme="minorHAnsi"/>
                <w:sz w:val="22"/>
                <w:szCs w:val="20"/>
                <w:lang w:val="fr-FR"/>
              </w:rPr>
            </w:pPr>
            <w:r w:rsidRPr="0017271C">
              <w:rPr>
                <w:rFonts w:asciiTheme="minorHAnsi" w:hAnsiTheme="minorHAnsi" w:cstheme="minorHAnsi"/>
                <w:sz w:val="22"/>
                <w:szCs w:val="20"/>
                <w:lang w:val="fr-FR"/>
              </w:rPr>
              <w:t>132 131</w:t>
            </w:r>
          </w:p>
        </w:tc>
        <w:tc>
          <w:tcPr>
            <w:tcW w:w="1398" w:type="dxa"/>
            <w:tcBorders>
              <w:top w:val="nil"/>
              <w:left w:val="nil"/>
              <w:bottom w:val="nil"/>
              <w:right w:val="nil"/>
            </w:tcBorders>
            <w:vAlign w:val="bottom"/>
          </w:tcPr>
          <w:p w:rsidR="0019720F" w:rsidRPr="0017271C" w:rsidRDefault="0019720F" w:rsidP="000409F3">
            <w:pPr>
              <w:jc w:val="center"/>
              <w:rPr>
                <w:rFonts w:asciiTheme="minorHAnsi" w:hAnsiTheme="minorHAnsi" w:cstheme="minorHAnsi"/>
                <w:sz w:val="22"/>
                <w:szCs w:val="20"/>
                <w:lang w:val="fr-FR"/>
              </w:rPr>
            </w:pPr>
            <w:r w:rsidRPr="0017271C">
              <w:rPr>
                <w:rFonts w:asciiTheme="minorHAnsi" w:hAnsiTheme="minorHAnsi" w:cstheme="minorHAnsi"/>
                <w:sz w:val="22"/>
                <w:szCs w:val="20"/>
                <w:lang w:val="fr-FR"/>
              </w:rPr>
              <w:t>140 151</w:t>
            </w:r>
          </w:p>
        </w:tc>
        <w:tc>
          <w:tcPr>
            <w:tcW w:w="1398" w:type="dxa"/>
            <w:tcBorders>
              <w:top w:val="nil"/>
              <w:left w:val="nil"/>
              <w:bottom w:val="nil"/>
              <w:right w:val="nil"/>
            </w:tcBorders>
            <w:vAlign w:val="bottom"/>
          </w:tcPr>
          <w:p w:rsidR="0019720F" w:rsidRPr="0017271C" w:rsidRDefault="0019720F" w:rsidP="000409F3">
            <w:pPr>
              <w:jc w:val="center"/>
              <w:rPr>
                <w:rFonts w:asciiTheme="minorHAnsi" w:hAnsiTheme="minorHAnsi" w:cstheme="minorHAnsi"/>
                <w:sz w:val="22"/>
                <w:szCs w:val="20"/>
                <w:lang w:val="fr-FR"/>
              </w:rPr>
            </w:pPr>
            <w:r w:rsidRPr="0017271C">
              <w:rPr>
                <w:rFonts w:asciiTheme="minorHAnsi" w:hAnsiTheme="minorHAnsi" w:cstheme="minorHAnsi"/>
                <w:sz w:val="22"/>
                <w:szCs w:val="20"/>
                <w:lang w:val="fr-FR"/>
              </w:rPr>
              <w:t>147 912</w:t>
            </w:r>
          </w:p>
        </w:tc>
        <w:tc>
          <w:tcPr>
            <w:tcW w:w="1398" w:type="dxa"/>
            <w:tcBorders>
              <w:top w:val="nil"/>
              <w:left w:val="nil"/>
              <w:bottom w:val="nil"/>
              <w:right w:val="nil"/>
            </w:tcBorders>
            <w:vAlign w:val="bottom"/>
          </w:tcPr>
          <w:p w:rsidR="0019720F" w:rsidRPr="0017271C" w:rsidRDefault="0019720F" w:rsidP="000409F3">
            <w:pPr>
              <w:jc w:val="center"/>
              <w:rPr>
                <w:rFonts w:asciiTheme="minorHAnsi" w:hAnsiTheme="minorHAnsi" w:cstheme="minorHAnsi"/>
                <w:sz w:val="22"/>
                <w:szCs w:val="20"/>
                <w:lang w:val="fr-FR"/>
              </w:rPr>
            </w:pPr>
            <w:r w:rsidRPr="0017271C">
              <w:rPr>
                <w:rFonts w:asciiTheme="minorHAnsi" w:hAnsiTheme="minorHAnsi" w:cstheme="minorHAnsi"/>
                <w:sz w:val="22"/>
                <w:szCs w:val="20"/>
                <w:lang w:val="fr-FR"/>
              </w:rPr>
              <w:t>156 713</w:t>
            </w:r>
          </w:p>
        </w:tc>
        <w:tc>
          <w:tcPr>
            <w:tcW w:w="1398" w:type="dxa"/>
            <w:tcBorders>
              <w:top w:val="nil"/>
              <w:left w:val="nil"/>
              <w:bottom w:val="nil"/>
              <w:right w:val="single" w:sz="12" w:space="0" w:color="auto"/>
            </w:tcBorders>
            <w:vAlign w:val="bottom"/>
          </w:tcPr>
          <w:p w:rsidR="0019720F" w:rsidRPr="0017271C" w:rsidRDefault="0019720F" w:rsidP="000409F3">
            <w:pPr>
              <w:jc w:val="center"/>
              <w:rPr>
                <w:rFonts w:asciiTheme="minorHAnsi" w:hAnsiTheme="minorHAnsi" w:cstheme="minorHAnsi"/>
                <w:sz w:val="22"/>
                <w:szCs w:val="20"/>
                <w:lang w:val="fr-FR"/>
              </w:rPr>
            </w:pPr>
            <w:r w:rsidRPr="0017271C">
              <w:rPr>
                <w:rFonts w:asciiTheme="minorHAnsi" w:hAnsiTheme="minorHAnsi" w:cstheme="minorHAnsi"/>
                <w:sz w:val="22"/>
                <w:szCs w:val="20"/>
                <w:lang w:val="fr-FR"/>
              </w:rPr>
              <w:t>167 410</w:t>
            </w:r>
          </w:p>
        </w:tc>
      </w:tr>
      <w:tr w:rsidR="0017271C" w:rsidRPr="0017271C" w:rsidTr="000409F3">
        <w:tc>
          <w:tcPr>
            <w:tcW w:w="2662" w:type="dxa"/>
            <w:tcBorders>
              <w:top w:val="nil"/>
              <w:left w:val="single" w:sz="12" w:space="0" w:color="auto"/>
              <w:bottom w:val="nil"/>
              <w:right w:val="nil"/>
            </w:tcBorders>
            <w:vAlign w:val="bottom"/>
          </w:tcPr>
          <w:p w:rsidR="0019720F" w:rsidRPr="0017271C" w:rsidRDefault="0019720F" w:rsidP="000409F3">
            <w:pPr>
              <w:rPr>
                <w:rFonts w:ascii="Calibri" w:hAnsi="Calibri" w:cs="Calibri"/>
                <w:szCs w:val="20"/>
                <w:lang w:val="fr-FR"/>
              </w:rPr>
            </w:pPr>
          </w:p>
        </w:tc>
        <w:tc>
          <w:tcPr>
            <w:tcW w:w="1398" w:type="dxa"/>
            <w:tcBorders>
              <w:top w:val="nil"/>
              <w:left w:val="nil"/>
              <w:bottom w:val="nil"/>
              <w:right w:val="nil"/>
            </w:tcBorders>
            <w:vAlign w:val="bottom"/>
          </w:tcPr>
          <w:p w:rsidR="0019720F" w:rsidRPr="0017271C" w:rsidRDefault="0019720F" w:rsidP="000409F3">
            <w:pPr>
              <w:jc w:val="center"/>
              <w:rPr>
                <w:rFonts w:asciiTheme="minorHAnsi" w:hAnsiTheme="minorHAnsi" w:cstheme="minorHAnsi"/>
                <w:sz w:val="22"/>
                <w:szCs w:val="20"/>
                <w:lang w:val="fr-FR"/>
              </w:rPr>
            </w:pPr>
          </w:p>
        </w:tc>
        <w:tc>
          <w:tcPr>
            <w:tcW w:w="1398" w:type="dxa"/>
            <w:tcBorders>
              <w:top w:val="nil"/>
              <w:left w:val="nil"/>
              <w:bottom w:val="nil"/>
              <w:right w:val="nil"/>
            </w:tcBorders>
            <w:vAlign w:val="bottom"/>
          </w:tcPr>
          <w:p w:rsidR="0019720F" w:rsidRPr="0017271C" w:rsidRDefault="0019720F" w:rsidP="000409F3">
            <w:pPr>
              <w:jc w:val="center"/>
              <w:rPr>
                <w:rFonts w:asciiTheme="minorHAnsi" w:hAnsiTheme="minorHAnsi" w:cstheme="minorHAnsi"/>
                <w:sz w:val="22"/>
                <w:szCs w:val="20"/>
                <w:lang w:val="fr-FR"/>
              </w:rPr>
            </w:pPr>
          </w:p>
        </w:tc>
        <w:tc>
          <w:tcPr>
            <w:tcW w:w="1398" w:type="dxa"/>
            <w:tcBorders>
              <w:top w:val="nil"/>
              <w:left w:val="nil"/>
              <w:bottom w:val="nil"/>
              <w:right w:val="nil"/>
            </w:tcBorders>
            <w:vAlign w:val="bottom"/>
          </w:tcPr>
          <w:p w:rsidR="0019720F" w:rsidRPr="0017271C" w:rsidRDefault="0019720F" w:rsidP="000409F3">
            <w:pPr>
              <w:jc w:val="center"/>
              <w:rPr>
                <w:rFonts w:asciiTheme="minorHAnsi" w:hAnsiTheme="minorHAnsi" w:cstheme="minorHAnsi"/>
                <w:sz w:val="22"/>
                <w:szCs w:val="20"/>
                <w:lang w:val="fr-FR"/>
              </w:rPr>
            </w:pPr>
          </w:p>
        </w:tc>
        <w:tc>
          <w:tcPr>
            <w:tcW w:w="1398" w:type="dxa"/>
            <w:tcBorders>
              <w:top w:val="nil"/>
              <w:left w:val="nil"/>
              <w:bottom w:val="nil"/>
              <w:right w:val="nil"/>
            </w:tcBorders>
            <w:vAlign w:val="bottom"/>
          </w:tcPr>
          <w:p w:rsidR="0019720F" w:rsidRPr="0017271C" w:rsidRDefault="0019720F" w:rsidP="000409F3">
            <w:pPr>
              <w:jc w:val="center"/>
              <w:rPr>
                <w:rFonts w:asciiTheme="minorHAnsi" w:hAnsiTheme="minorHAnsi" w:cstheme="minorHAnsi"/>
                <w:sz w:val="22"/>
                <w:szCs w:val="20"/>
                <w:lang w:val="fr-FR"/>
              </w:rPr>
            </w:pPr>
          </w:p>
        </w:tc>
        <w:tc>
          <w:tcPr>
            <w:tcW w:w="1398" w:type="dxa"/>
            <w:tcBorders>
              <w:top w:val="nil"/>
              <w:left w:val="nil"/>
              <w:bottom w:val="nil"/>
              <w:right w:val="single" w:sz="12" w:space="0" w:color="auto"/>
            </w:tcBorders>
            <w:vAlign w:val="bottom"/>
          </w:tcPr>
          <w:p w:rsidR="0019720F" w:rsidRPr="0017271C" w:rsidRDefault="0019720F" w:rsidP="000409F3">
            <w:pPr>
              <w:jc w:val="center"/>
              <w:rPr>
                <w:rFonts w:asciiTheme="minorHAnsi" w:hAnsiTheme="minorHAnsi" w:cstheme="minorHAnsi"/>
                <w:sz w:val="22"/>
                <w:szCs w:val="20"/>
                <w:lang w:val="fr-FR"/>
              </w:rPr>
            </w:pPr>
          </w:p>
        </w:tc>
      </w:tr>
      <w:tr w:rsidR="0017271C" w:rsidRPr="0017271C" w:rsidTr="000409F3">
        <w:tc>
          <w:tcPr>
            <w:tcW w:w="2662" w:type="dxa"/>
            <w:tcBorders>
              <w:top w:val="nil"/>
              <w:left w:val="single" w:sz="12" w:space="0" w:color="auto"/>
              <w:bottom w:val="nil"/>
              <w:right w:val="nil"/>
            </w:tcBorders>
            <w:vAlign w:val="bottom"/>
          </w:tcPr>
          <w:p w:rsidR="0019720F" w:rsidRPr="0017271C" w:rsidRDefault="0019720F" w:rsidP="000409F3">
            <w:pPr>
              <w:rPr>
                <w:rFonts w:ascii="Calibri" w:hAnsi="Calibri" w:cs="Calibri"/>
                <w:szCs w:val="20"/>
                <w:lang w:val="fr-FR"/>
              </w:rPr>
            </w:pPr>
            <w:r w:rsidRPr="0017271C">
              <w:rPr>
                <w:rFonts w:ascii="Calibri" w:hAnsi="Calibri" w:cs="Calibri"/>
                <w:sz w:val="22"/>
                <w:szCs w:val="20"/>
                <w:lang w:val="fr-FR"/>
              </w:rPr>
              <w:t>Europe centrale et orientale</w:t>
            </w:r>
          </w:p>
        </w:tc>
        <w:tc>
          <w:tcPr>
            <w:tcW w:w="1398" w:type="dxa"/>
            <w:tcBorders>
              <w:top w:val="nil"/>
              <w:left w:val="nil"/>
              <w:bottom w:val="nil"/>
              <w:right w:val="nil"/>
            </w:tcBorders>
            <w:vAlign w:val="bottom"/>
          </w:tcPr>
          <w:p w:rsidR="0019720F" w:rsidRPr="0017271C" w:rsidRDefault="0019720F" w:rsidP="000409F3">
            <w:pPr>
              <w:jc w:val="center"/>
              <w:rPr>
                <w:rFonts w:asciiTheme="minorHAnsi" w:hAnsiTheme="minorHAnsi" w:cstheme="minorHAnsi"/>
                <w:sz w:val="22"/>
                <w:szCs w:val="20"/>
                <w:lang w:val="fr-FR"/>
              </w:rPr>
            </w:pPr>
            <w:r w:rsidRPr="0017271C">
              <w:rPr>
                <w:rFonts w:asciiTheme="minorHAnsi" w:hAnsiTheme="minorHAnsi" w:cstheme="minorHAnsi"/>
                <w:sz w:val="22"/>
                <w:szCs w:val="20"/>
                <w:lang w:val="fr-FR"/>
              </w:rPr>
              <w:t>26 153</w:t>
            </w:r>
          </w:p>
        </w:tc>
        <w:tc>
          <w:tcPr>
            <w:tcW w:w="1398" w:type="dxa"/>
            <w:tcBorders>
              <w:top w:val="nil"/>
              <w:left w:val="nil"/>
              <w:bottom w:val="nil"/>
              <w:right w:val="nil"/>
            </w:tcBorders>
            <w:vAlign w:val="bottom"/>
          </w:tcPr>
          <w:p w:rsidR="0019720F" w:rsidRPr="0017271C" w:rsidRDefault="0019720F" w:rsidP="000409F3">
            <w:pPr>
              <w:jc w:val="center"/>
              <w:rPr>
                <w:rFonts w:asciiTheme="minorHAnsi" w:hAnsiTheme="minorHAnsi" w:cstheme="minorHAnsi"/>
                <w:sz w:val="22"/>
                <w:szCs w:val="20"/>
                <w:lang w:val="fr-FR"/>
              </w:rPr>
            </w:pPr>
            <w:r w:rsidRPr="0017271C">
              <w:rPr>
                <w:rFonts w:asciiTheme="minorHAnsi" w:hAnsiTheme="minorHAnsi" w:cstheme="minorHAnsi"/>
                <w:sz w:val="22"/>
                <w:szCs w:val="20"/>
                <w:lang w:val="fr-FR"/>
              </w:rPr>
              <w:t>26 716</w:t>
            </w:r>
          </w:p>
        </w:tc>
        <w:tc>
          <w:tcPr>
            <w:tcW w:w="1398" w:type="dxa"/>
            <w:tcBorders>
              <w:top w:val="nil"/>
              <w:left w:val="nil"/>
              <w:bottom w:val="nil"/>
              <w:right w:val="nil"/>
            </w:tcBorders>
            <w:vAlign w:val="bottom"/>
          </w:tcPr>
          <w:p w:rsidR="0019720F" w:rsidRPr="0017271C" w:rsidRDefault="0019720F" w:rsidP="000409F3">
            <w:pPr>
              <w:jc w:val="center"/>
              <w:rPr>
                <w:rFonts w:asciiTheme="minorHAnsi" w:hAnsiTheme="minorHAnsi" w:cstheme="minorHAnsi"/>
                <w:sz w:val="22"/>
                <w:szCs w:val="20"/>
                <w:lang w:val="fr-FR"/>
              </w:rPr>
            </w:pPr>
            <w:r w:rsidRPr="0017271C">
              <w:rPr>
                <w:rFonts w:asciiTheme="minorHAnsi" w:hAnsiTheme="minorHAnsi" w:cstheme="minorHAnsi"/>
                <w:sz w:val="22"/>
                <w:szCs w:val="20"/>
                <w:lang w:val="fr-FR"/>
              </w:rPr>
              <w:t>28 367</w:t>
            </w:r>
          </w:p>
        </w:tc>
        <w:tc>
          <w:tcPr>
            <w:tcW w:w="1398" w:type="dxa"/>
            <w:tcBorders>
              <w:top w:val="nil"/>
              <w:left w:val="nil"/>
              <w:bottom w:val="nil"/>
              <w:right w:val="nil"/>
            </w:tcBorders>
            <w:vAlign w:val="bottom"/>
          </w:tcPr>
          <w:p w:rsidR="0019720F" w:rsidRPr="0017271C" w:rsidRDefault="0019720F" w:rsidP="000409F3">
            <w:pPr>
              <w:jc w:val="center"/>
              <w:rPr>
                <w:rFonts w:asciiTheme="minorHAnsi" w:hAnsiTheme="minorHAnsi" w:cstheme="minorHAnsi"/>
                <w:sz w:val="22"/>
                <w:szCs w:val="20"/>
                <w:lang w:val="fr-FR"/>
              </w:rPr>
            </w:pPr>
            <w:r w:rsidRPr="0017271C">
              <w:rPr>
                <w:rFonts w:asciiTheme="minorHAnsi" w:hAnsiTheme="minorHAnsi" w:cstheme="minorHAnsi"/>
                <w:sz w:val="22"/>
                <w:szCs w:val="20"/>
                <w:lang w:val="fr-FR"/>
              </w:rPr>
              <w:t>30 449</w:t>
            </w:r>
          </w:p>
        </w:tc>
        <w:tc>
          <w:tcPr>
            <w:tcW w:w="1398" w:type="dxa"/>
            <w:tcBorders>
              <w:top w:val="nil"/>
              <w:left w:val="nil"/>
              <w:bottom w:val="nil"/>
              <w:right w:val="single" w:sz="12" w:space="0" w:color="auto"/>
            </w:tcBorders>
            <w:vAlign w:val="bottom"/>
          </w:tcPr>
          <w:p w:rsidR="0019720F" w:rsidRPr="0017271C" w:rsidRDefault="0019720F" w:rsidP="000409F3">
            <w:pPr>
              <w:jc w:val="center"/>
              <w:rPr>
                <w:rFonts w:asciiTheme="minorHAnsi" w:hAnsiTheme="minorHAnsi" w:cstheme="minorHAnsi"/>
                <w:sz w:val="22"/>
                <w:szCs w:val="20"/>
                <w:lang w:val="fr-FR"/>
              </w:rPr>
            </w:pPr>
            <w:r w:rsidRPr="0017271C">
              <w:rPr>
                <w:rFonts w:asciiTheme="minorHAnsi" w:hAnsiTheme="minorHAnsi" w:cstheme="minorHAnsi"/>
                <w:sz w:val="22"/>
                <w:szCs w:val="20"/>
                <w:lang w:val="fr-FR"/>
              </w:rPr>
              <w:t>32 858</w:t>
            </w:r>
          </w:p>
        </w:tc>
      </w:tr>
      <w:tr w:rsidR="0017271C" w:rsidRPr="0017271C" w:rsidTr="000409F3">
        <w:tc>
          <w:tcPr>
            <w:tcW w:w="2662" w:type="dxa"/>
            <w:tcBorders>
              <w:top w:val="nil"/>
              <w:left w:val="single" w:sz="12" w:space="0" w:color="auto"/>
              <w:bottom w:val="nil"/>
              <w:right w:val="nil"/>
            </w:tcBorders>
            <w:vAlign w:val="bottom"/>
          </w:tcPr>
          <w:p w:rsidR="0019720F" w:rsidRPr="0017271C" w:rsidRDefault="0019720F" w:rsidP="000409F3">
            <w:pPr>
              <w:rPr>
                <w:rFonts w:ascii="Calibri" w:hAnsi="Calibri" w:cs="Calibri"/>
                <w:szCs w:val="20"/>
                <w:lang w:val="fr-FR"/>
              </w:rPr>
            </w:pPr>
          </w:p>
        </w:tc>
        <w:tc>
          <w:tcPr>
            <w:tcW w:w="1398" w:type="dxa"/>
            <w:tcBorders>
              <w:top w:val="nil"/>
              <w:left w:val="nil"/>
              <w:bottom w:val="nil"/>
              <w:right w:val="nil"/>
            </w:tcBorders>
            <w:vAlign w:val="bottom"/>
          </w:tcPr>
          <w:p w:rsidR="0019720F" w:rsidRPr="0017271C" w:rsidRDefault="0019720F" w:rsidP="000409F3">
            <w:pPr>
              <w:jc w:val="center"/>
              <w:rPr>
                <w:rFonts w:asciiTheme="minorHAnsi" w:hAnsiTheme="minorHAnsi" w:cstheme="minorHAnsi"/>
                <w:sz w:val="22"/>
                <w:szCs w:val="20"/>
                <w:lang w:val="fr-FR"/>
              </w:rPr>
            </w:pPr>
          </w:p>
        </w:tc>
        <w:tc>
          <w:tcPr>
            <w:tcW w:w="1398" w:type="dxa"/>
            <w:tcBorders>
              <w:top w:val="nil"/>
              <w:left w:val="nil"/>
              <w:bottom w:val="nil"/>
              <w:right w:val="nil"/>
            </w:tcBorders>
            <w:vAlign w:val="bottom"/>
          </w:tcPr>
          <w:p w:rsidR="0019720F" w:rsidRPr="0017271C" w:rsidRDefault="0019720F" w:rsidP="000409F3">
            <w:pPr>
              <w:jc w:val="center"/>
              <w:rPr>
                <w:rFonts w:asciiTheme="minorHAnsi" w:hAnsiTheme="minorHAnsi" w:cstheme="minorHAnsi"/>
                <w:sz w:val="22"/>
                <w:szCs w:val="20"/>
                <w:lang w:val="fr-FR"/>
              </w:rPr>
            </w:pPr>
          </w:p>
        </w:tc>
        <w:tc>
          <w:tcPr>
            <w:tcW w:w="1398" w:type="dxa"/>
            <w:tcBorders>
              <w:top w:val="nil"/>
              <w:left w:val="nil"/>
              <w:bottom w:val="nil"/>
              <w:right w:val="nil"/>
            </w:tcBorders>
            <w:vAlign w:val="bottom"/>
          </w:tcPr>
          <w:p w:rsidR="0019720F" w:rsidRPr="0017271C" w:rsidRDefault="0019720F" w:rsidP="000409F3">
            <w:pPr>
              <w:jc w:val="center"/>
              <w:rPr>
                <w:rFonts w:asciiTheme="minorHAnsi" w:hAnsiTheme="minorHAnsi" w:cstheme="minorHAnsi"/>
                <w:sz w:val="22"/>
                <w:szCs w:val="20"/>
                <w:lang w:val="fr-FR"/>
              </w:rPr>
            </w:pPr>
          </w:p>
        </w:tc>
        <w:tc>
          <w:tcPr>
            <w:tcW w:w="1398" w:type="dxa"/>
            <w:tcBorders>
              <w:top w:val="nil"/>
              <w:left w:val="nil"/>
              <w:bottom w:val="nil"/>
              <w:right w:val="nil"/>
            </w:tcBorders>
            <w:vAlign w:val="bottom"/>
          </w:tcPr>
          <w:p w:rsidR="0019720F" w:rsidRPr="0017271C" w:rsidRDefault="0019720F" w:rsidP="000409F3">
            <w:pPr>
              <w:jc w:val="center"/>
              <w:rPr>
                <w:rFonts w:asciiTheme="minorHAnsi" w:hAnsiTheme="minorHAnsi" w:cstheme="minorHAnsi"/>
                <w:sz w:val="22"/>
                <w:szCs w:val="20"/>
                <w:lang w:val="fr-FR"/>
              </w:rPr>
            </w:pPr>
          </w:p>
        </w:tc>
        <w:tc>
          <w:tcPr>
            <w:tcW w:w="1398" w:type="dxa"/>
            <w:tcBorders>
              <w:top w:val="nil"/>
              <w:left w:val="nil"/>
              <w:bottom w:val="nil"/>
              <w:right w:val="single" w:sz="12" w:space="0" w:color="auto"/>
            </w:tcBorders>
            <w:vAlign w:val="bottom"/>
          </w:tcPr>
          <w:p w:rsidR="0019720F" w:rsidRPr="0017271C" w:rsidRDefault="0019720F" w:rsidP="000409F3">
            <w:pPr>
              <w:jc w:val="center"/>
              <w:rPr>
                <w:rFonts w:asciiTheme="minorHAnsi" w:hAnsiTheme="minorHAnsi" w:cstheme="minorHAnsi"/>
                <w:sz w:val="22"/>
                <w:szCs w:val="20"/>
                <w:lang w:val="fr-FR"/>
              </w:rPr>
            </w:pPr>
          </w:p>
        </w:tc>
      </w:tr>
      <w:tr w:rsidR="0017271C" w:rsidRPr="0017271C" w:rsidTr="000409F3">
        <w:tc>
          <w:tcPr>
            <w:tcW w:w="2662" w:type="dxa"/>
            <w:tcBorders>
              <w:top w:val="nil"/>
              <w:left w:val="single" w:sz="12" w:space="0" w:color="auto"/>
              <w:bottom w:val="nil"/>
              <w:right w:val="nil"/>
            </w:tcBorders>
            <w:vAlign w:val="bottom"/>
          </w:tcPr>
          <w:p w:rsidR="0019720F" w:rsidRPr="0017271C" w:rsidRDefault="0019720F" w:rsidP="000409F3">
            <w:pPr>
              <w:rPr>
                <w:rFonts w:ascii="Calibri" w:hAnsi="Calibri" w:cs="Calibri"/>
                <w:szCs w:val="20"/>
                <w:lang w:val="fr-FR"/>
              </w:rPr>
            </w:pPr>
            <w:r w:rsidRPr="0017271C">
              <w:rPr>
                <w:rFonts w:ascii="Calibri" w:hAnsi="Calibri" w:cs="Calibri"/>
                <w:sz w:val="22"/>
                <w:szCs w:val="20"/>
                <w:lang w:val="fr-FR"/>
              </w:rPr>
              <w:t>Amérique latine</w:t>
            </w:r>
          </w:p>
        </w:tc>
        <w:tc>
          <w:tcPr>
            <w:tcW w:w="1398" w:type="dxa"/>
            <w:tcBorders>
              <w:top w:val="nil"/>
              <w:left w:val="nil"/>
              <w:bottom w:val="nil"/>
              <w:right w:val="nil"/>
            </w:tcBorders>
            <w:vAlign w:val="bottom"/>
          </w:tcPr>
          <w:p w:rsidR="0019720F" w:rsidRPr="0017271C" w:rsidRDefault="0019720F" w:rsidP="000409F3">
            <w:pPr>
              <w:jc w:val="center"/>
              <w:rPr>
                <w:rFonts w:asciiTheme="minorHAnsi" w:hAnsiTheme="minorHAnsi" w:cstheme="minorHAnsi"/>
                <w:sz w:val="22"/>
                <w:szCs w:val="20"/>
                <w:lang w:val="fr-FR"/>
              </w:rPr>
            </w:pPr>
            <w:r w:rsidRPr="0017271C">
              <w:rPr>
                <w:rFonts w:asciiTheme="minorHAnsi" w:hAnsiTheme="minorHAnsi" w:cstheme="minorHAnsi"/>
                <w:sz w:val="22"/>
                <w:szCs w:val="20"/>
                <w:lang w:val="fr-FR"/>
              </w:rPr>
              <w:t>35 282</w:t>
            </w:r>
          </w:p>
        </w:tc>
        <w:tc>
          <w:tcPr>
            <w:tcW w:w="1398" w:type="dxa"/>
            <w:tcBorders>
              <w:top w:val="nil"/>
              <w:left w:val="nil"/>
              <w:bottom w:val="nil"/>
              <w:right w:val="nil"/>
            </w:tcBorders>
            <w:vAlign w:val="bottom"/>
          </w:tcPr>
          <w:p w:rsidR="0019720F" w:rsidRPr="0017271C" w:rsidRDefault="0019720F" w:rsidP="000409F3">
            <w:pPr>
              <w:jc w:val="center"/>
              <w:rPr>
                <w:rFonts w:asciiTheme="minorHAnsi" w:hAnsiTheme="minorHAnsi" w:cstheme="minorHAnsi"/>
                <w:sz w:val="22"/>
                <w:szCs w:val="20"/>
                <w:lang w:val="fr-FR"/>
              </w:rPr>
            </w:pPr>
            <w:r w:rsidRPr="0017271C">
              <w:rPr>
                <w:rFonts w:asciiTheme="minorHAnsi" w:hAnsiTheme="minorHAnsi" w:cstheme="minorHAnsi"/>
                <w:sz w:val="22"/>
                <w:szCs w:val="20"/>
                <w:lang w:val="fr-FR"/>
              </w:rPr>
              <w:t>37 991</w:t>
            </w:r>
          </w:p>
        </w:tc>
        <w:tc>
          <w:tcPr>
            <w:tcW w:w="1398" w:type="dxa"/>
            <w:tcBorders>
              <w:top w:val="nil"/>
              <w:left w:val="nil"/>
              <w:bottom w:val="nil"/>
              <w:right w:val="nil"/>
            </w:tcBorders>
            <w:vAlign w:val="bottom"/>
          </w:tcPr>
          <w:p w:rsidR="0019720F" w:rsidRPr="0017271C" w:rsidRDefault="0019720F" w:rsidP="000409F3">
            <w:pPr>
              <w:jc w:val="center"/>
              <w:rPr>
                <w:rFonts w:asciiTheme="minorHAnsi" w:hAnsiTheme="minorHAnsi" w:cstheme="minorHAnsi"/>
                <w:sz w:val="22"/>
                <w:szCs w:val="20"/>
                <w:lang w:val="fr-FR"/>
              </w:rPr>
            </w:pPr>
            <w:r w:rsidRPr="0017271C">
              <w:rPr>
                <w:rFonts w:asciiTheme="minorHAnsi" w:hAnsiTheme="minorHAnsi" w:cstheme="minorHAnsi"/>
                <w:sz w:val="22"/>
                <w:szCs w:val="20"/>
                <w:lang w:val="fr-FR"/>
              </w:rPr>
              <w:t>41 780</w:t>
            </w:r>
          </w:p>
        </w:tc>
        <w:tc>
          <w:tcPr>
            <w:tcW w:w="1398" w:type="dxa"/>
            <w:tcBorders>
              <w:top w:val="nil"/>
              <w:left w:val="nil"/>
              <w:bottom w:val="nil"/>
              <w:right w:val="nil"/>
            </w:tcBorders>
            <w:vAlign w:val="bottom"/>
          </w:tcPr>
          <w:p w:rsidR="0019720F" w:rsidRPr="0017271C" w:rsidRDefault="0019720F" w:rsidP="000409F3">
            <w:pPr>
              <w:jc w:val="center"/>
              <w:rPr>
                <w:rFonts w:asciiTheme="minorHAnsi" w:hAnsiTheme="minorHAnsi" w:cstheme="minorHAnsi"/>
                <w:sz w:val="22"/>
                <w:szCs w:val="20"/>
                <w:lang w:val="fr-FR"/>
              </w:rPr>
            </w:pPr>
            <w:r w:rsidRPr="0017271C">
              <w:rPr>
                <w:rFonts w:asciiTheme="minorHAnsi" w:hAnsiTheme="minorHAnsi" w:cstheme="minorHAnsi"/>
                <w:sz w:val="22"/>
                <w:szCs w:val="20"/>
                <w:lang w:val="fr-FR"/>
              </w:rPr>
              <w:t>45 549</w:t>
            </w:r>
          </w:p>
        </w:tc>
        <w:tc>
          <w:tcPr>
            <w:tcW w:w="1398" w:type="dxa"/>
            <w:tcBorders>
              <w:top w:val="nil"/>
              <w:left w:val="nil"/>
              <w:bottom w:val="nil"/>
              <w:right w:val="single" w:sz="12" w:space="0" w:color="auto"/>
            </w:tcBorders>
            <w:vAlign w:val="bottom"/>
          </w:tcPr>
          <w:p w:rsidR="0019720F" w:rsidRPr="0017271C" w:rsidRDefault="0019720F" w:rsidP="000409F3">
            <w:pPr>
              <w:jc w:val="center"/>
              <w:rPr>
                <w:rFonts w:asciiTheme="minorHAnsi" w:hAnsiTheme="minorHAnsi" w:cstheme="minorHAnsi"/>
                <w:sz w:val="22"/>
                <w:szCs w:val="20"/>
                <w:lang w:val="fr-FR"/>
              </w:rPr>
            </w:pPr>
            <w:r w:rsidRPr="0017271C">
              <w:rPr>
                <w:rFonts w:asciiTheme="minorHAnsi" w:hAnsiTheme="minorHAnsi" w:cstheme="minorHAnsi"/>
                <w:sz w:val="22"/>
                <w:szCs w:val="20"/>
                <w:lang w:val="fr-FR"/>
              </w:rPr>
              <w:t>49 835</w:t>
            </w:r>
          </w:p>
        </w:tc>
      </w:tr>
      <w:tr w:rsidR="0017271C" w:rsidRPr="0017271C" w:rsidTr="000409F3">
        <w:tc>
          <w:tcPr>
            <w:tcW w:w="2662" w:type="dxa"/>
            <w:tcBorders>
              <w:top w:val="nil"/>
              <w:left w:val="single" w:sz="12" w:space="0" w:color="auto"/>
              <w:bottom w:val="nil"/>
              <w:right w:val="nil"/>
            </w:tcBorders>
            <w:vAlign w:val="bottom"/>
          </w:tcPr>
          <w:p w:rsidR="0019720F" w:rsidRPr="0017271C" w:rsidRDefault="0019720F" w:rsidP="000409F3">
            <w:pPr>
              <w:rPr>
                <w:rFonts w:ascii="Calibri" w:hAnsi="Calibri" w:cs="Calibri"/>
                <w:szCs w:val="20"/>
                <w:lang w:val="fr-FR"/>
              </w:rPr>
            </w:pPr>
          </w:p>
        </w:tc>
        <w:tc>
          <w:tcPr>
            <w:tcW w:w="1398" w:type="dxa"/>
            <w:tcBorders>
              <w:top w:val="nil"/>
              <w:left w:val="nil"/>
              <w:bottom w:val="nil"/>
              <w:right w:val="nil"/>
            </w:tcBorders>
            <w:vAlign w:val="bottom"/>
          </w:tcPr>
          <w:p w:rsidR="0019720F" w:rsidRPr="0017271C" w:rsidRDefault="0019720F" w:rsidP="000409F3">
            <w:pPr>
              <w:jc w:val="center"/>
              <w:rPr>
                <w:rFonts w:asciiTheme="minorHAnsi" w:hAnsiTheme="minorHAnsi" w:cstheme="minorHAnsi"/>
                <w:sz w:val="22"/>
                <w:szCs w:val="20"/>
                <w:lang w:val="fr-FR"/>
              </w:rPr>
            </w:pPr>
          </w:p>
        </w:tc>
        <w:tc>
          <w:tcPr>
            <w:tcW w:w="1398" w:type="dxa"/>
            <w:tcBorders>
              <w:top w:val="nil"/>
              <w:left w:val="nil"/>
              <w:bottom w:val="nil"/>
              <w:right w:val="nil"/>
            </w:tcBorders>
            <w:vAlign w:val="bottom"/>
          </w:tcPr>
          <w:p w:rsidR="0019720F" w:rsidRPr="0017271C" w:rsidRDefault="0019720F" w:rsidP="000409F3">
            <w:pPr>
              <w:jc w:val="center"/>
              <w:rPr>
                <w:rFonts w:asciiTheme="minorHAnsi" w:hAnsiTheme="minorHAnsi" w:cstheme="minorHAnsi"/>
                <w:sz w:val="22"/>
                <w:szCs w:val="20"/>
                <w:lang w:val="fr-FR"/>
              </w:rPr>
            </w:pPr>
          </w:p>
        </w:tc>
        <w:tc>
          <w:tcPr>
            <w:tcW w:w="1398" w:type="dxa"/>
            <w:tcBorders>
              <w:top w:val="nil"/>
              <w:left w:val="nil"/>
              <w:bottom w:val="nil"/>
              <w:right w:val="nil"/>
            </w:tcBorders>
            <w:vAlign w:val="bottom"/>
          </w:tcPr>
          <w:p w:rsidR="0019720F" w:rsidRPr="0017271C" w:rsidRDefault="0019720F" w:rsidP="000409F3">
            <w:pPr>
              <w:jc w:val="center"/>
              <w:rPr>
                <w:rFonts w:asciiTheme="minorHAnsi" w:hAnsiTheme="minorHAnsi" w:cstheme="minorHAnsi"/>
                <w:sz w:val="22"/>
                <w:szCs w:val="20"/>
                <w:lang w:val="fr-FR"/>
              </w:rPr>
            </w:pPr>
          </w:p>
        </w:tc>
        <w:tc>
          <w:tcPr>
            <w:tcW w:w="1398" w:type="dxa"/>
            <w:tcBorders>
              <w:top w:val="nil"/>
              <w:left w:val="nil"/>
              <w:bottom w:val="nil"/>
              <w:right w:val="nil"/>
            </w:tcBorders>
            <w:vAlign w:val="bottom"/>
          </w:tcPr>
          <w:p w:rsidR="0019720F" w:rsidRPr="0017271C" w:rsidRDefault="0019720F" w:rsidP="000409F3">
            <w:pPr>
              <w:jc w:val="center"/>
              <w:rPr>
                <w:rFonts w:asciiTheme="minorHAnsi" w:hAnsiTheme="minorHAnsi" w:cstheme="minorHAnsi"/>
                <w:sz w:val="22"/>
                <w:szCs w:val="20"/>
                <w:lang w:val="fr-FR"/>
              </w:rPr>
            </w:pPr>
          </w:p>
        </w:tc>
        <w:tc>
          <w:tcPr>
            <w:tcW w:w="1398" w:type="dxa"/>
            <w:tcBorders>
              <w:top w:val="nil"/>
              <w:left w:val="nil"/>
              <w:bottom w:val="nil"/>
              <w:right w:val="single" w:sz="12" w:space="0" w:color="auto"/>
            </w:tcBorders>
            <w:vAlign w:val="bottom"/>
          </w:tcPr>
          <w:p w:rsidR="0019720F" w:rsidRPr="0017271C" w:rsidRDefault="0019720F" w:rsidP="000409F3">
            <w:pPr>
              <w:jc w:val="center"/>
              <w:rPr>
                <w:rFonts w:asciiTheme="minorHAnsi" w:hAnsiTheme="minorHAnsi" w:cstheme="minorHAnsi"/>
                <w:sz w:val="22"/>
                <w:szCs w:val="20"/>
                <w:lang w:val="fr-FR"/>
              </w:rPr>
            </w:pPr>
          </w:p>
        </w:tc>
      </w:tr>
      <w:tr w:rsidR="0017271C" w:rsidRPr="0017271C" w:rsidTr="000409F3">
        <w:tc>
          <w:tcPr>
            <w:tcW w:w="2662" w:type="dxa"/>
            <w:tcBorders>
              <w:top w:val="nil"/>
              <w:left w:val="single" w:sz="12" w:space="0" w:color="auto"/>
              <w:bottom w:val="nil"/>
              <w:right w:val="nil"/>
            </w:tcBorders>
            <w:vAlign w:val="bottom"/>
          </w:tcPr>
          <w:p w:rsidR="0019720F" w:rsidRPr="0017271C" w:rsidRDefault="0019720F" w:rsidP="000409F3">
            <w:pPr>
              <w:rPr>
                <w:rFonts w:ascii="Calibri" w:hAnsi="Calibri" w:cs="Calibri"/>
                <w:szCs w:val="20"/>
                <w:lang w:val="fr-FR"/>
              </w:rPr>
            </w:pPr>
            <w:r w:rsidRPr="0017271C">
              <w:rPr>
                <w:rFonts w:ascii="Calibri" w:hAnsi="Calibri" w:cs="Calibri"/>
                <w:sz w:val="22"/>
                <w:szCs w:val="20"/>
                <w:lang w:val="fr-FR"/>
              </w:rPr>
              <w:t>Proche Orient et Afrique du Nord</w:t>
            </w:r>
          </w:p>
        </w:tc>
        <w:tc>
          <w:tcPr>
            <w:tcW w:w="1398" w:type="dxa"/>
            <w:tcBorders>
              <w:top w:val="nil"/>
              <w:left w:val="nil"/>
              <w:bottom w:val="nil"/>
              <w:right w:val="nil"/>
            </w:tcBorders>
            <w:vAlign w:val="bottom"/>
          </w:tcPr>
          <w:p w:rsidR="0019720F" w:rsidRPr="0017271C" w:rsidRDefault="0019720F" w:rsidP="000409F3">
            <w:pPr>
              <w:jc w:val="center"/>
              <w:rPr>
                <w:rFonts w:asciiTheme="minorHAnsi" w:hAnsiTheme="minorHAnsi" w:cstheme="minorHAnsi"/>
                <w:sz w:val="22"/>
                <w:szCs w:val="20"/>
                <w:lang w:val="fr-FR"/>
              </w:rPr>
            </w:pPr>
            <w:r w:rsidRPr="0017271C">
              <w:rPr>
                <w:rFonts w:asciiTheme="minorHAnsi" w:hAnsiTheme="minorHAnsi" w:cstheme="minorHAnsi"/>
                <w:sz w:val="22"/>
                <w:szCs w:val="20"/>
                <w:lang w:val="fr-FR"/>
              </w:rPr>
              <w:t>4 155</w:t>
            </w:r>
          </w:p>
        </w:tc>
        <w:tc>
          <w:tcPr>
            <w:tcW w:w="1398" w:type="dxa"/>
            <w:tcBorders>
              <w:top w:val="nil"/>
              <w:left w:val="nil"/>
              <w:bottom w:val="nil"/>
              <w:right w:val="nil"/>
            </w:tcBorders>
            <w:vAlign w:val="bottom"/>
          </w:tcPr>
          <w:p w:rsidR="0019720F" w:rsidRPr="0017271C" w:rsidRDefault="0019720F" w:rsidP="000409F3">
            <w:pPr>
              <w:jc w:val="center"/>
              <w:rPr>
                <w:rFonts w:asciiTheme="minorHAnsi" w:hAnsiTheme="minorHAnsi" w:cstheme="minorHAnsi"/>
                <w:sz w:val="22"/>
                <w:szCs w:val="20"/>
                <w:lang w:val="fr-FR"/>
              </w:rPr>
            </w:pPr>
            <w:r w:rsidRPr="0017271C">
              <w:rPr>
                <w:rFonts w:asciiTheme="minorHAnsi" w:hAnsiTheme="minorHAnsi" w:cstheme="minorHAnsi"/>
                <w:sz w:val="22"/>
                <w:szCs w:val="20"/>
                <w:lang w:val="fr-FR"/>
              </w:rPr>
              <w:t>4 198</w:t>
            </w:r>
          </w:p>
        </w:tc>
        <w:tc>
          <w:tcPr>
            <w:tcW w:w="1398" w:type="dxa"/>
            <w:tcBorders>
              <w:top w:val="nil"/>
              <w:left w:val="nil"/>
              <w:bottom w:val="nil"/>
              <w:right w:val="nil"/>
            </w:tcBorders>
            <w:vAlign w:val="bottom"/>
          </w:tcPr>
          <w:p w:rsidR="0019720F" w:rsidRPr="0017271C" w:rsidRDefault="0019720F" w:rsidP="000409F3">
            <w:pPr>
              <w:jc w:val="center"/>
              <w:rPr>
                <w:rFonts w:asciiTheme="minorHAnsi" w:hAnsiTheme="minorHAnsi" w:cstheme="minorHAnsi"/>
                <w:sz w:val="22"/>
                <w:szCs w:val="20"/>
                <w:lang w:val="fr-FR"/>
              </w:rPr>
            </w:pPr>
            <w:r w:rsidRPr="0017271C">
              <w:rPr>
                <w:rFonts w:asciiTheme="minorHAnsi" w:hAnsiTheme="minorHAnsi" w:cstheme="minorHAnsi"/>
                <w:sz w:val="22"/>
                <w:szCs w:val="20"/>
                <w:lang w:val="fr-FR"/>
              </w:rPr>
              <w:t>4 313</w:t>
            </w:r>
          </w:p>
        </w:tc>
        <w:tc>
          <w:tcPr>
            <w:tcW w:w="1398" w:type="dxa"/>
            <w:tcBorders>
              <w:top w:val="nil"/>
              <w:left w:val="nil"/>
              <w:bottom w:val="nil"/>
              <w:right w:val="nil"/>
            </w:tcBorders>
            <w:vAlign w:val="bottom"/>
          </w:tcPr>
          <w:p w:rsidR="0019720F" w:rsidRPr="0017271C" w:rsidRDefault="0019720F" w:rsidP="000409F3">
            <w:pPr>
              <w:jc w:val="center"/>
              <w:rPr>
                <w:rFonts w:asciiTheme="minorHAnsi" w:hAnsiTheme="minorHAnsi" w:cstheme="minorHAnsi"/>
                <w:sz w:val="22"/>
                <w:szCs w:val="20"/>
                <w:lang w:val="fr-FR"/>
              </w:rPr>
            </w:pPr>
            <w:r w:rsidRPr="0017271C">
              <w:rPr>
                <w:rFonts w:asciiTheme="minorHAnsi" w:hAnsiTheme="minorHAnsi" w:cstheme="minorHAnsi"/>
                <w:sz w:val="22"/>
                <w:szCs w:val="20"/>
                <w:lang w:val="fr-FR"/>
              </w:rPr>
              <w:t>4 412</w:t>
            </w:r>
          </w:p>
        </w:tc>
        <w:tc>
          <w:tcPr>
            <w:tcW w:w="1398" w:type="dxa"/>
            <w:tcBorders>
              <w:top w:val="nil"/>
              <w:left w:val="nil"/>
              <w:bottom w:val="nil"/>
              <w:right w:val="single" w:sz="12" w:space="0" w:color="auto"/>
            </w:tcBorders>
            <w:vAlign w:val="bottom"/>
          </w:tcPr>
          <w:p w:rsidR="0019720F" w:rsidRPr="0017271C" w:rsidRDefault="0019720F" w:rsidP="000409F3">
            <w:pPr>
              <w:jc w:val="center"/>
              <w:rPr>
                <w:rFonts w:asciiTheme="minorHAnsi" w:hAnsiTheme="minorHAnsi" w:cstheme="minorHAnsi"/>
                <w:sz w:val="22"/>
                <w:szCs w:val="20"/>
                <w:lang w:val="fr-FR"/>
              </w:rPr>
            </w:pPr>
            <w:r w:rsidRPr="0017271C">
              <w:rPr>
                <w:rFonts w:asciiTheme="minorHAnsi" w:hAnsiTheme="minorHAnsi" w:cstheme="minorHAnsi"/>
                <w:sz w:val="22"/>
                <w:szCs w:val="20"/>
                <w:lang w:val="fr-FR"/>
              </w:rPr>
              <w:t>4 521</w:t>
            </w:r>
          </w:p>
        </w:tc>
      </w:tr>
      <w:tr w:rsidR="0017271C" w:rsidRPr="0017271C" w:rsidTr="000409F3">
        <w:tc>
          <w:tcPr>
            <w:tcW w:w="2662" w:type="dxa"/>
            <w:tcBorders>
              <w:top w:val="nil"/>
              <w:left w:val="single" w:sz="12" w:space="0" w:color="auto"/>
              <w:bottom w:val="nil"/>
              <w:right w:val="nil"/>
            </w:tcBorders>
            <w:vAlign w:val="bottom"/>
          </w:tcPr>
          <w:p w:rsidR="0019720F" w:rsidRPr="0017271C" w:rsidRDefault="0019720F" w:rsidP="000409F3">
            <w:pPr>
              <w:rPr>
                <w:rFonts w:ascii="Calibri" w:hAnsi="Calibri" w:cs="Calibri"/>
                <w:szCs w:val="20"/>
                <w:lang w:val="fr-FR"/>
              </w:rPr>
            </w:pPr>
          </w:p>
        </w:tc>
        <w:tc>
          <w:tcPr>
            <w:tcW w:w="1398" w:type="dxa"/>
            <w:tcBorders>
              <w:top w:val="nil"/>
              <w:left w:val="nil"/>
              <w:bottom w:val="nil"/>
              <w:right w:val="nil"/>
            </w:tcBorders>
            <w:vAlign w:val="bottom"/>
          </w:tcPr>
          <w:p w:rsidR="0019720F" w:rsidRPr="0017271C" w:rsidRDefault="0019720F" w:rsidP="000409F3">
            <w:pPr>
              <w:jc w:val="center"/>
              <w:rPr>
                <w:rFonts w:asciiTheme="minorHAnsi" w:hAnsiTheme="minorHAnsi" w:cstheme="minorHAnsi"/>
                <w:sz w:val="22"/>
                <w:szCs w:val="20"/>
                <w:lang w:val="fr-FR"/>
              </w:rPr>
            </w:pPr>
          </w:p>
        </w:tc>
        <w:tc>
          <w:tcPr>
            <w:tcW w:w="1398" w:type="dxa"/>
            <w:tcBorders>
              <w:top w:val="nil"/>
              <w:left w:val="nil"/>
              <w:bottom w:val="nil"/>
              <w:right w:val="nil"/>
            </w:tcBorders>
            <w:vAlign w:val="bottom"/>
          </w:tcPr>
          <w:p w:rsidR="0019720F" w:rsidRPr="0017271C" w:rsidRDefault="0019720F" w:rsidP="000409F3">
            <w:pPr>
              <w:jc w:val="center"/>
              <w:rPr>
                <w:rFonts w:asciiTheme="minorHAnsi" w:hAnsiTheme="minorHAnsi" w:cstheme="minorHAnsi"/>
                <w:sz w:val="22"/>
                <w:szCs w:val="20"/>
                <w:lang w:val="fr-FR"/>
              </w:rPr>
            </w:pPr>
          </w:p>
        </w:tc>
        <w:tc>
          <w:tcPr>
            <w:tcW w:w="1398" w:type="dxa"/>
            <w:tcBorders>
              <w:top w:val="nil"/>
              <w:left w:val="nil"/>
              <w:bottom w:val="nil"/>
              <w:right w:val="nil"/>
            </w:tcBorders>
            <w:vAlign w:val="bottom"/>
          </w:tcPr>
          <w:p w:rsidR="0019720F" w:rsidRPr="0017271C" w:rsidRDefault="0019720F" w:rsidP="000409F3">
            <w:pPr>
              <w:jc w:val="center"/>
              <w:rPr>
                <w:rFonts w:asciiTheme="minorHAnsi" w:hAnsiTheme="minorHAnsi" w:cstheme="minorHAnsi"/>
                <w:sz w:val="22"/>
                <w:szCs w:val="20"/>
                <w:lang w:val="fr-FR"/>
              </w:rPr>
            </w:pPr>
          </w:p>
        </w:tc>
        <w:tc>
          <w:tcPr>
            <w:tcW w:w="1398" w:type="dxa"/>
            <w:tcBorders>
              <w:top w:val="nil"/>
              <w:left w:val="nil"/>
              <w:bottom w:val="nil"/>
              <w:right w:val="nil"/>
            </w:tcBorders>
            <w:vAlign w:val="bottom"/>
          </w:tcPr>
          <w:p w:rsidR="0019720F" w:rsidRPr="0017271C" w:rsidRDefault="0019720F" w:rsidP="000409F3">
            <w:pPr>
              <w:jc w:val="center"/>
              <w:rPr>
                <w:rFonts w:asciiTheme="minorHAnsi" w:hAnsiTheme="minorHAnsi" w:cstheme="minorHAnsi"/>
                <w:sz w:val="22"/>
                <w:szCs w:val="20"/>
                <w:lang w:val="fr-FR"/>
              </w:rPr>
            </w:pPr>
          </w:p>
        </w:tc>
        <w:tc>
          <w:tcPr>
            <w:tcW w:w="1398" w:type="dxa"/>
            <w:tcBorders>
              <w:top w:val="nil"/>
              <w:left w:val="nil"/>
              <w:bottom w:val="nil"/>
              <w:right w:val="single" w:sz="12" w:space="0" w:color="auto"/>
            </w:tcBorders>
            <w:vAlign w:val="bottom"/>
          </w:tcPr>
          <w:p w:rsidR="0019720F" w:rsidRPr="0017271C" w:rsidRDefault="0019720F" w:rsidP="000409F3">
            <w:pPr>
              <w:jc w:val="center"/>
              <w:rPr>
                <w:rFonts w:asciiTheme="minorHAnsi" w:hAnsiTheme="minorHAnsi" w:cstheme="minorHAnsi"/>
                <w:sz w:val="22"/>
                <w:szCs w:val="20"/>
                <w:lang w:val="fr-FR"/>
              </w:rPr>
            </w:pPr>
          </w:p>
        </w:tc>
      </w:tr>
      <w:tr w:rsidR="0017271C" w:rsidRPr="0017271C" w:rsidTr="000409F3">
        <w:tc>
          <w:tcPr>
            <w:tcW w:w="2662" w:type="dxa"/>
            <w:tcBorders>
              <w:top w:val="nil"/>
              <w:left w:val="single" w:sz="12" w:space="0" w:color="auto"/>
              <w:bottom w:val="nil"/>
              <w:right w:val="nil"/>
            </w:tcBorders>
            <w:vAlign w:val="bottom"/>
          </w:tcPr>
          <w:p w:rsidR="0019720F" w:rsidRPr="0017271C" w:rsidRDefault="0019720F" w:rsidP="000409F3">
            <w:pPr>
              <w:rPr>
                <w:rFonts w:ascii="Calibri" w:hAnsi="Calibri" w:cs="Calibri"/>
                <w:szCs w:val="20"/>
                <w:lang w:val="fr-FR"/>
              </w:rPr>
            </w:pPr>
            <w:r w:rsidRPr="0017271C">
              <w:rPr>
                <w:rFonts w:ascii="Calibri" w:hAnsi="Calibri" w:cs="Calibri"/>
                <w:sz w:val="22"/>
                <w:szCs w:val="20"/>
                <w:lang w:val="fr-FR"/>
              </w:rPr>
              <w:t>Reste du monde</w:t>
            </w:r>
          </w:p>
        </w:tc>
        <w:tc>
          <w:tcPr>
            <w:tcW w:w="1398" w:type="dxa"/>
            <w:tcBorders>
              <w:top w:val="nil"/>
              <w:left w:val="nil"/>
              <w:bottom w:val="nil"/>
              <w:right w:val="nil"/>
            </w:tcBorders>
            <w:vAlign w:val="bottom"/>
          </w:tcPr>
          <w:p w:rsidR="0019720F" w:rsidRPr="0017271C" w:rsidRDefault="0019720F" w:rsidP="000409F3">
            <w:pPr>
              <w:jc w:val="center"/>
              <w:rPr>
                <w:rFonts w:asciiTheme="minorHAnsi" w:hAnsiTheme="minorHAnsi" w:cstheme="minorHAnsi"/>
                <w:sz w:val="22"/>
                <w:szCs w:val="20"/>
                <w:lang w:val="fr-FR"/>
              </w:rPr>
            </w:pPr>
            <w:r w:rsidRPr="0017271C">
              <w:rPr>
                <w:rFonts w:asciiTheme="minorHAnsi" w:hAnsiTheme="minorHAnsi" w:cstheme="minorHAnsi"/>
                <w:sz w:val="22"/>
                <w:szCs w:val="20"/>
                <w:lang w:val="fr-FR"/>
              </w:rPr>
              <w:t>9 508</w:t>
            </w:r>
          </w:p>
        </w:tc>
        <w:tc>
          <w:tcPr>
            <w:tcW w:w="1398" w:type="dxa"/>
            <w:tcBorders>
              <w:top w:val="nil"/>
              <w:left w:val="nil"/>
              <w:bottom w:val="nil"/>
              <w:right w:val="nil"/>
            </w:tcBorders>
            <w:vAlign w:val="bottom"/>
          </w:tcPr>
          <w:p w:rsidR="0019720F" w:rsidRPr="0017271C" w:rsidRDefault="0019720F" w:rsidP="000409F3">
            <w:pPr>
              <w:jc w:val="center"/>
              <w:rPr>
                <w:rFonts w:asciiTheme="minorHAnsi" w:hAnsiTheme="minorHAnsi" w:cstheme="minorHAnsi"/>
                <w:sz w:val="22"/>
                <w:szCs w:val="20"/>
                <w:lang w:val="fr-FR"/>
              </w:rPr>
            </w:pPr>
            <w:r w:rsidRPr="0017271C">
              <w:rPr>
                <w:rFonts w:asciiTheme="minorHAnsi" w:hAnsiTheme="minorHAnsi" w:cstheme="minorHAnsi"/>
                <w:sz w:val="22"/>
                <w:szCs w:val="20"/>
                <w:lang w:val="fr-FR"/>
              </w:rPr>
              <w:t>9 505</w:t>
            </w:r>
          </w:p>
        </w:tc>
        <w:tc>
          <w:tcPr>
            <w:tcW w:w="1398" w:type="dxa"/>
            <w:tcBorders>
              <w:top w:val="nil"/>
              <w:left w:val="nil"/>
              <w:bottom w:val="nil"/>
              <w:right w:val="nil"/>
            </w:tcBorders>
            <w:vAlign w:val="bottom"/>
          </w:tcPr>
          <w:p w:rsidR="0019720F" w:rsidRPr="0017271C" w:rsidRDefault="0019720F" w:rsidP="000409F3">
            <w:pPr>
              <w:jc w:val="center"/>
              <w:rPr>
                <w:rFonts w:asciiTheme="minorHAnsi" w:hAnsiTheme="minorHAnsi" w:cstheme="minorHAnsi"/>
                <w:sz w:val="22"/>
                <w:szCs w:val="20"/>
                <w:lang w:val="fr-FR"/>
              </w:rPr>
            </w:pPr>
            <w:r w:rsidRPr="0017271C">
              <w:rPr>
                <w:rFonts w:asciiTheme="minorHAnsi" w:hAnsiTheme="minorHAnsi" w:cstheme="minorHAnsi"/>
                <w:sz w:val="22"/>
                <w:szCs w:val="20"/>
                <w:lang w:val="fr-FR"/>
              </w:rPr>
              <w:t>10 332</w:t>
            </w:r>
          </w:p>
        </w:tc>
        <w:tc>
          <w:tcPr>
            <w:tcW w:w="1398" w:type="dxa"/>
            <w:tcBorders>
              <w:top w:val="nil"/>
              <w:left w:val="nil"/>
              <w:bottom w:val="nil"/>
              <w:right w:val="nil"/>
            </w:tcBorders>
            <w:vAlign w:val="bottom"/>
          </w:tcPr>
          <w:p w:rsidR="0019720F" w:rsidRPr="0017271C" w:rsidRDefault="0019720F" w:rsidP="000409F3">
            <w:pPr>
              <w:jc w:val="center"/>
              <w:rPr>
                <w:rFonts w:asciiTheme="minorHAnsi" w:hAnsiTheme="minorHAnsi" w:cstheme="minorHAnsi"/>
                <w:sz w:val="22"/>
                <w:szCs w:val="20"/>
                <w:lang w:val="fr-FR"/>
              </w:rPr>
            </w:pPr>
            <w:r w:rsidRPr="0017271C">
              <w:rPr>
                <w:rFonts w:asciiTheme="minorHAnsi" w:hAnsiTheme="minorHAnsi" w:cstheme="minorHAnsi"/>
                <w:sz w:val="22"/>
                <w:szCs w:val="20"/>
                <w:lang w:val="fr-FR"/>
              </w:rPr>
              <w:t>11 422</w:t>
            </w:r>
          </w:p>
        </w:tc>
        <w:tc>
          <w:tcPr>
            <w:tcW w:w="1398" w:type="dxa"/>
            <w:tcBorders>
              <w:top w:val="nil"/>
              <w:left w:val="nil"/>
              <w:bottom w:val="nil"/>
              <w:right w:val="single" w:sz="12" w:space="0" w:color="auto"/>
            </w:tcBorders>
            <w:vAlign w:val="bottom"/>
          </w:tcPr>
          <w:p w:rsidR="0019720F" w:rsidRPr="0017271C" w:rsidRDefault="0019720F" w:rsidP="000409F3">
            <w:pPr>
              <w:jc w:val="center"/>
              <w:rPr>
                <w:rFonts w:asciiTheme="minorHAnsi" w:hAnsiTheme="minorHAnsi" w:cstheme="minorHAnsi"/>
                <w:sz w:val="22"/>
                <w:szCs w:val="20"/>
                <w:lang w:val="fr-FR"/>
              </w:rPr>
            </w:pPr>
            <w:r w:rsidRPr="0017271C">
              <w:rPr>
                <w:rFonts w:asciiTheme="minorHAnsi" w:hAnsiTheme="minorHAnsi" w:cstheme="minorHAnsi"/>
                <w:sz w:val="22"/>
                <w:szCs w:val="20"/>
                <w:lang w:val="fr-FR"/>
              </w:rPr>
              <w:t>12 848</w:t>
            </w:r>
          </w:p>
        </w:tc>
      </w:tr>
      <w:tr w:rsidR="0017271C" w:rsidRPr="0017271C" w:rsidTr="000409F3">
        <w:tc>
          <w:tcPr>
            <w:tcW w:w="2662" w:type="dxa"/>
            <w:tcBorders>
              <w:top w:val="nil"/>
              <w:left w:val="single" w:sz="12" w:space="0" w:color="auto"/>
              <w:bottom w:val="nil"/>
              <w:right w:val="nil"/>
            </w:tcBorders>
            <w:vAlign w:val="bottom"/>
          </w:tcPr>
          <w:p w:rsidR="0019720F" w:rsidRPr="0017271C" w:rsidRDefault="0019720F" w:rsidP="000409F3">
            <w:pPr>
              <w:rPr>
                <w:rFonts w:ascii="Calibri" w:hAnsi="Calibri" w:cs="Calibri"/>
                <w:szCs w:val="20"/>
                <w:lang w:val="fr-FR"/>
              </w:rPr>
            </w:pPr>
          </w:p>
        </w:tc>
        <w:tc>
          <w:tcPr>
            <w:tcW w:w="1398" w:type="dxa"/>
            <w:tcBorders>
              <w:top w:val="nil"/>
              <w:left w:val="nil"/>
              <w:bottom w:val="nil"/>
              <w:right w:val="nil"/>
            </w:tcBorders>
            <w:vAlign w:val="bottom"/>
          </w:tcPr>
          <w:p w:rsidR="0019720F" w:rsidRPr="0017271C" w:rsidRDefault="0019720F" w:rsidP="000409F3">
            <w:pPr>
              <w:jc w:val="center"/>
              <w:rPr>
                <w:rFonts w:asciiTheme="minorHAnsi" w:hAnsiTheme="minorHAnsi" w:cstheme="minorHAnsi"/>
                <w:sz w:val="22"/>
                <w:szCs w:val="20"/>
                <w:lang w:val="fr-FR"/>
              </w:rPr>
            </w:pPr>
          </w:p>
        </w:tc>
        <w:tc>
          <w:tcPr>
            <w:tcW w:w="1398" w:type="dxa"/>
            <w:tcBorders>
              <w:top w:val="nil"/>
              <w:left w:val="nil"/>
              <w:bottom w:val="nil"/>
              <w:right w:val="nil"/>
            </w:tcBorders>
            <w:vAlign w:val="bottom"/>
          </w:tcPr>
          <w:p w:rsidR="0019720F" w:rsidRPr="0017271C" w:rsidRDefault="0019720F" w:rsidP="000409F3">
            <w:pPr>
              <w:jc w:val="center"/>
              <w:rPr>
                <w:rFonts w:asciiTheme="minorHAnsi" w:hAnsiTheme="minorHAnsi" w:cstheme="minorHAnsi"/>
                <w:sz w:val="22"/>
                <w:szCs w:val="20"/>
                <w:lang w:val="fr-FR"/>
              </w:rPr>
            </w:pPr>
          </w:p>
        </w:tc>
        <w:tc>
          <w:tcPr>
            <w:tcW w:w="1398" w:type="dxa"/>
            <w:tcBorders>
              <w:top w:val="nil"/>
              <w:left w:val="nil"/>
              <w:bottom w:val="nil"/>
              <w:right w:val="nil"/>
            </w:tcBorders>
            <w:vAlign w:val="bottom"/>
          </w:tcPr>
          <w:p w:rsidR="0019720F" w:rsidRPr="0017271C" w:rsidRDefault="0019720F" w:rsidP="000409F3">
            <w:pPr>
              <w:jc w:val="center"/>
              <w:rPr>
                <w:rFonts w:asciiTheme="minorHAnsi" w:hAnsiTheme="minorHAnsi" w:cstheme="minorHAnsi"/>
                <w:sz w:val="22"/>
                <w:szCs w:val="20"/>
                <w:lang w:val="fr-FR"/>
              </w:rPr>
            </w:pPr>
          </w:p>
        </w:tc>
        <w:tc>
          <w:tcPr>
            <w:tcW w:w="1398" w:type="dxa"/>
            <w:tcBorders>
              <w:top w:val="nil"/>
              <w:left w:val="nil"/>
              <w:bottom w:val="nil"/>
              <w:right w:val="nil"/>
            </w:tcBorders>
            <w:vAlign w:val="bottom"/>
          </w:tcPr>
          <w:p w:rsidR="0019720F" w:rsidRPr="0017271C" w:rsidRDefault="0019720F" w:rsidP="000409F3">
            <w:pPr>
              <w:jc w:val="center"/>
              <w:rPr>
                <w:rFonts w:asciiTheme="minorHAnsi" w:hAnsiTheme="minorHAnsi" w:cstheme="minorHAnsi"/>
                <w:sz w:val="22"/>
                <w:szCs w:val="20"/>
                <w:lang w:val="fr-FR"/>
              </w:rPr>
            </w:pPr>
          </w:p>
        </w:tc>
        <w:tc>
          <w:tcPr>
            <w:tcW w:w="1398" w:type="dxa"/>
            <w:tcBorders>
              <w:top w:val="nil"/>
              <w:left w:val="nil"/>
              <w:bottom w:val="nil"/>
              <w:right w:val="single" w:sz="12" w:space="0" w:color="auto"/>
            </w:tcBorders>
            <w:vAlign w:val="bottom"/>
          </w:tcPr>
          <w:p w:rsidR="0019720F" w:rsidRPr="0017271C" w:rsidRDefault="0019720F" w:rsidP="000409F3">
            <w:pPr>
              <w:jc w:val="center"/>
              <w:rPr>
                <w:rFonts w:asciiTheme="minorHAnsi" w:hAnsiTheme="minorHAnsi" w:cstheme="minorHAnsi"/>
                <w:sz w:val="22"/>
                <w:szCs w:val="20"/>
                <w:lang w:val="fr-FR"/>
              </w:rPr>
            </w:pPr>
          </w:p>
        </w:tc>
      </w:tr>
      <w:tr w:rsidR="0017271C" w:rsidRPr="0017271C" w:rsidTr="000409F3">
        <w:tc>
          <w:tcPr>
            <w:tcW w:w="2662" w:type="dxa"/>
            <w:tcBorders>
              <w:top w:val="nil"/>
              <w:left w:val="single" w:sz="12" w:space="0" w:color="auto"/>
              <w:bottom w:val="single" w:sz="12" w:space="0" w:color="auto"/>
              <w:right w:val="nil"/>
            </w:tcBorders>
            <w:vAlign w:val="bottom"/>
          </w:tcPr>
          <w:p w:rsidR="0019720F" w:rsidRPr="0017271C" w:rsidRDefault="0019720F" w:rsidP="000409F3">
            <w:pPr>
              <w:rPr>
                <w:rFonts w:ascii="Calibri" w:hAnsi="Calibri" w:cs="Calibri"/>
                <w:bCs/>
                <w:szCs w:val="20"/>
                <w:lang w:val="fr-FR"/>
              </w:rPr>
            </w:pPr>
            <w:r w:rsidRPr="0017271C">
              <w:rPr>
                <w:rFonts w:ascii="Calibri" w:hAnsi="Calibri" w:cs="Calibri"/>
                <w:bCs/>
                <w:sz w:val="22"/>
                <w:szCs w:val="20"/>
                <w:lang w:val="fr-FR"/>
              </w:rPr>
              <w:t>Monde</w:t>
            </w:r>
          </w:p>
        </w:tc>
        <w:tc>
          <w:tcPr>
            <w:tcW w:w="1398" w:type="dxa"/>
            <w:tcBorders>
              <w:top w:val="nil"/>
              <w:left w:val="nil"/>
              <w:bottom w:val="single" w:sz="12" w:space="0" w:color="auto"/>
              <w:right w:val="nil"/>
            </w:tcBorders>
            <w:vAlign w:val="bottom"/>
          </w:tcPr>
          <w:p w:rsidR="0019720F" w:rsidRPr="0017271C" w:rsidRDefault="0019720F" w:rsidP="000409F3">
            <w:pPr>
              <w:jc w:val="center"/>
              <w:rPr>
                <w:rFonts w:asciiTheme="minorHAnsi" w:hAnsiTheme="minorHAnsi" w:cstheme="minorHAnsi"/>
                <w:b/>
                <w:bCs/>
                <w:sz w:val="22"/>
                <w:szCs w:val="20"/>
                <w:lang w:val="fr-FR"/>
              </w:rPr>
            </w:pPr>
            <w:r w:rsidRPr="0017271C">
              <w:rPr>
                <w:rFonts w:asciiTheme="minorHAnsi" w:hAnsiTheme="minorHAnsi" w:cstheme="minorHAnsi"/>
                <w:b/>
                <w:bCs/>
                <w:sz w:val="22"/>
                <w:szCs w:val="20"/>
                <w:lang w:val="fr-FR"/>
              </w:rPr>
              <w:t>481 560</w:t>
            </w:r>
          </w:p>
        </w:tc>
        <w:tc>
          <w:tcPr>
            <w:tcW w:w="1398" w:type="dxa"/>
            <w:tcBorders>
              <w:top w:val="nil"/>
              <w:left w:val="nil"/>
              <w:bottom w:val="single" w:sz="12" w:space="0" w:color="auto"/>
              <w:right w:val="nil"/>
            </w:tcBorders>
            <w:vAlign w:val="bottom"/>
          </w:tcPr>
          <w:p w:rsidR="0019720F" w:rsidRPr="0017271C" w:rsidRDefault="0019720F" w:rsidP="000409F3">
            <w:pPr>
              <w:jc w:val="center"/>
              <w:rPr>
                <w:rFonts w:asciiTheme="minorHAnsi" w:hAnsiTheme="minorHAnsi" w:cstheme="minorHAnsi"/>
                <w:b/>
                <w:bCs/>
                <w:sz w:val="22"/>
                <w:szCs w:val="20"/>
                <w:lang w:val="fr-FR"/>
              </w:rPr>
            </w:pPr>
            <w:r w:rsidRPr="0017271C">
              <w:rPr>
                <w:rFonts w:asciiTheme="minorHAnsi" w:hAnsiTheme="minorHAnsi" w:cstheme="minorHAnsi"/>
                <w:b/>
                <w:bCs/>
                <w:sz w:val="22"/>
                <w:szCs w:val="20"/>
                <w:lang w:val="fr-FR"/>
              </w:rPr>
              <w:t>497 312</w:t>
            </w:r>
          </w:p>
        </w:tc>
        <w:tc>
          <w:tcPr>
            <w:tcW w:w="1398" w:type="dxa"/>
            <w:tcBorders>
              <w:top w:val="nil"/>
              <w:left w:val="nil"/>
              <w:bottom w:val="single" w:sz="12" w:space="0" w:color="auto"/>
              <w:right w:val="nil"/>
            </w:tcBorders>
            <w:vAlign w:val="bottom"/>
          </w:tcPr>
          <w:p w:rsidR="0019720F" w:rsidRPr="0017271C" w:rsidRDefault="0019720F" w:rsidP="000409F3">
            <w:pPr>
              <w:jc w:val="center"/>
              <w:rPr>
                <w:rFonts w:asciiTheme="minorHAnsi" w:hAnsiTheme="minorHAnsi" w:cstheme="minorHAnsi"/>
                <w:b/>
                <w:bCs/>
                <w:sz w:val="22"/>
                <w:szCs w:val="20"/>
                <w:lang w:val="fr-FR"/>
              </w:rPr>
            </w:pPr>
            <w:r w:rsidRPr="0017271C">
              <w:rPr>
                <w:rFonts w:asciiTheme="minorHAnsi" w:hAnsiTheme="minorHAnsi" w:cstheme="minorHAnsi"/>
                <w:b/>
                <w:bCs/>
                <w:sz w:val="22"/>
                <w:szCs w:val="20"/>
                <w:lang w:val="fr-FR"/>
              </w:rPr>
              <w:t>517 668</w:t>
            </w:r>
          </w:p>
        </w:tc>
        <w:tc>
          <w:tcPr>
            <w:tcW w:w="1398" w:type="dxa"/>
            <w:tcBorders>
              <w:top w:val="nil"/>
              <w:left w:val="nil"/>
              <w:bottom w:val="single" w:sz="12" w:space="0" w:color="auto"/>
              <w:right w:val="nil"/>
            </w:tcBorders>
            <w:vAlign w:val="bottom"/>
          </w:tcPr>
          <w:p w:rsidR="0019720F" w:rsidRPr="0017271C" w:rsidRDefault="0019720F" w:rsidP="000409F3">
            <w:pPr>
              <w:jc w:val="center"/>
              <w:rPr>
                <w:rFonts w:asciiTheme="minorHAnsi" w:hAnsiTheme="minorHAnsi" w:cstheme="minorHAnsi"/>
                <w:b/>
                <w:bCs/>
                <w:sz w:val="22"/>
                <w:szCs w:val="20"/>
                <w:lang w:val="fr-FR"/>
              </w:rPr>
            </w:pPr>
            <w:r w:rsidRPr="0017271C">
              <w:rPr>
                <w:rFonts w:asciiTheme="minorHAnsi" w:hAnsiTheme="minorHAnsi" w:cstheme="minorHAnsi"/>
                <w:b/>
                <w:bCs/>
                <w:sz w:val="22"/>
                <w:szCs w:val="20"/>
                <w:lang w:val="fr-FR"/>
              </w:rPr>
              <w:t>543 450</w:t>
            </w:r>
          </w:p>
        </w:tc>
        <w:tc>
          <w:tcPr>
            <w:tcW w:w="1398" w:type="dxa"/>
            <w:tcBorders>
              <w:top w:val="nil"/>
              <w:left w:val="nil"/>
              <w:bottom w:val="single" w:sz="12" w:space="0" w:color="auto"/>
              <w:right w:val="single" w:sz="12" w:space="0" w:color="auto"/>
            </w:tcBorders>
            <w:vAlign w:val="bottom"/>
          </w:tcPr>
          <w:p w:rsidR="0019720F" w:rsidRPr="0017271C" w:rsidRDefault="0019720F" w:rsidP="000409F3">
            <w:pPr>
              <w:jc w:val="center"/>
              <w:rPr>
                <w:rFonts w:asciiTheme="minorHAnsi" w:hAnsiTheme="minorHAnsi" w:cstheme="minorHAnsi"/>
                <w:b/>
                <w:bCs/>
                <w:sz w:val="22"/>
                <w:szCs w:val="20"/>
                <w:lang w:val="fr-FR"/>
              </w:rPr>
            </w:pPr>
            <w:r w:rsidRPr="0017271C">
              <w:rPr>
                <w:rFonts w:asciiTheme="minorHAnsi" w:hAnsiTheme="minorHAnsi" w:cstheme="minorHAnsi"/>
                <w:b/>
                <w:bCs/>
                <w:sz w:val="22"/>
                <w:szCs w:val="20"/>
                <w:lang w:val="fr-FR"/>
              </w:rPr>
              <w:t>573 686</w:t>
            </w:r>
          </w:p>
        </w:tc>
      </w:tr>
    </w:tbl>
    <w:p w:rsidR="0019720F" w:rsidRPr="0017271C" w:rsidRDefault="0019720F" w:rsidP="0019720F">
      <w:pPr>
        <w:jc w:val="both"/>
        <w:rPr>
          <w:rFonts w:ascii="Calibri" w:hAnsi="Calibri" w:cs="Calibri"/>
          <w:sz w:val="16"/>
          <w:lang w:val="fr-FR"/>
        </w:rPr>
      </w:pPr>
      <w:r w:rsidRPr="0017271C">
        <w:rPr>
          <w:rFonts w:ascii="Calibri" w:hAnsi="Calibri" w:cs="Calibri"/>
          <w:sz w:val="16"/>
          <w:lang w:val="fr-FR"/>
        </w:rPr>
        <w:t>Source: ZenithOptimedia</w:t>
      </w:r>
    </w:p>
    <w:p w:rsidR="0019720F" w:rsidRPr="0017271C" w:rsidRDefault="0019720F" w:rsidP="0019720F">
      <w:pPr>
        <w:rPr>
          <w:rFonts w:ascii="Calibri" w:hAnsi="Calibri" w:cs="Calibri"/>
          <w:sz w:val="22"/>
          <w:szCs w:val="20"/>
          <w:lang w:val="fr-FR"/>
        </w:rPr>
      </w:pPr>
    </w:p>
    <w:p w:rsidR="00571FEF" w:rsidRPr="0017271C" w:rsidRDefault="0019720F" w:rsidP="00571FEF">
      <w:pPr>
        <w:pStyle w:val="xl34"/>
        <w:pBdr>
          <w:left w:val="none" w:sz="0" w:space="0" w:color="auto"/>
        </w:pBdr>
        <w:spacing w:before="0" w:after="0"/>
        <w:jc w:val="both"/>
        <w:rPr>
          <w:rFonts w:asciiTheme="minorHAnsi" w:hAnsiTheme="minorHAnsi" w:cstheme="minorHAnsi"/>
          <w:i/>
          <w:sz w:val="22"/>
          <w:lang w:val="fr-FR"/>
        </w:rPr>
      </w:pPr>
      <w:r w:rsidRPr="0017271C">
        <w:rPr>
          <w:rFonts w:asciiTheme="minorHAnsi" w:hAnsiTheme="minorHAnsi" w:cstheme="minorHAnsi"/>
          <w:i/>
          <w:sz w:val="22"/>
          <w:lang w:val="fr-FR"/>
        </w:rPr>
        <w:t xml:space="preserve">Media traditionnels (quotidiens, magazines, </w:t>
      </w:r>
      <w:r w:rsidR="00634297" w:rsidRPr="0017271C">
        <w:rPr>
          <w:rFonts w:asciiTheme="minorHAnsi" w:hAnsiTheme="minorHAnsi" w:cstheme="minorHAnsi"/>
          <w:i/>
          <w:sz w:val="22"/>
          <w:lang w:val="fr-FR"/>
        </w:rPr>
        <w:t>télévision</w:t>
      </w:r>
      <w:r w:rsidRPr="0017271C">
        <w:rPr>
          <w:rFonts w:asciiTheme="minorHAnsi" w:hAnsiTheme="minorHAnsi" w:cstheme="minorHAnsi"/>
          <w:i/>
          <w:sz w:val="22"/>
          <w:lang w:val="fr-FR"/>
        </w:rPr>
        <w:t xml:space="preserve">, radio, </w:t>
      </w:r>
      <w:r w:rsidR="00634297" w:rsidRPr="0017271C">
        <w:rPr>
          <w:rFonts w:asciiTheme="minorHAnsi" w:hAnsiTheme="minorHAnsi" w:cstheme="minorHAnsi"/>
          <w:i/>
          <w:sz w:val="22"/>
          <w:lang w:val="fr-FR"/>
        </w:rPr>
        <w:t>cinéma</w:t>
      </w:r>
      <w:r w:rsidRPr="0017271C">
        <w:rPr>
          <w:rFonts w:asciiTheme="minorHAnsi" w:hAnsiTheme="minorHAnsi" w:cstheme="minorHAnsi"/>
          <w:i/>
          <w:sz w:val="22"/>
          <w:lang w:val="fr-FR"/>
        </w:rPr>
        <w:t>, affichage, Internet)</w:t>
      </w:r>
    </w:p>
    <w:p w:rsidR="00571FEF" w:rsidRPr="0017271C" w:rsidRDefault="00634297" w:rsidP="00571FEF">
      <w:pPr>
        <w:jc w:val="both"/>
        <w:rPr>
          <w:rFonts w:asciiTheme="minorHAnsi" w:hAnsiTheme="minorHAnsi" w:cstheme="minorHAnsi"/>
          <w:b/>
          <w:i/>
          <w:sz w:val="22"/>
          <w:lang w:val="fr-FR"/>
        </w:rPr>
      </w:pPr>
      <w:r w:rsidRPr="0017271C">
        <w:rPr>
          <w:rFonts w:asciiTheme="minorHAnsi" w:hAnsiTheme="minorHAnsi" w:cstheme="minorHAnsi"/>
          <w:b/>
          <w:i/>
          <w:sz w:val="22"/>
          <w:lang w:val="fr-FR"/>
        </w:rPr>
        <w:t>Évolutions</w:t>
      </w:r>
      <w:r w:rsidR="0019720F" w:rsidRPr="0017271C">
        <w:rPr>
          <w:rFonts w:asciiTheme="minorHAnsi" w:hAnsiTheme="minorHAnsi" w:cstheme="minorHAnsi"/>
          <w:b/>
          <w:i/>
          <w:sz w:val="22"/>
          <w:lang w:val="fr-FR"/>
        </w:rPr>
        <w:t xml:space="preserve"> annuelles </w:t>
      </w:r>
      <w:r w:rsidR="00571FEF" w:rsidRPr="0017271C">
        <w:rPr>
          <w:rFonts w:asciiTheme="minorHAnsi" w:hAnsiTheme="minorHAnsi" w:cstheme="minorHAnsi"/>
          <w:b/>
          <w:i/>
          <w:sz w:val="22"/>
          <w:lang w:val="fr-FR"/>
        </w:rPr>
        <w:t>(%)</w:t>
      </w:r>
    </w:p>
    <w:tbl>
      <w:tblPr>
        <w:tblW w:w="9652" w:type="dxa"/>
        <w:tblInd w:w="-3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662"/>
        <w:gridCol w:w="1398"/>
        <w:gridCol w:w="1398"/>
        <w:gridCol w:w="1398"/>
        <w:gridCol w:w="1398"/>
        <w:gridCol w:w="1398"/>
      </w:tblGrid>
      <w:tr w:rsidR="0017271C" w:rsidRPr="0017271C" w:rsidTr="000409F3">
        <w:tc>
          <w:tcPr>
            <w:tcW w:w="2662" w:type="dxa"/>
          </w:tcPr>
          <w:p w:rsidR="0019720F" w:rsidRPr="0017271C" w:rsidRDefault="0019720F" w:rsidP="000409F3">
            <w:pPr>
              <w:jc w:val="both"/>
              <w:rPr>
                <w:rFonts w:ascii="Calibri" w:hAnsi="Calibri" w:cs="Calibri"/>
                <w:szCs w:val="20"/>
                <w:lang w:val="fr-FR"/>
              </w:rPr>
            </w:pPr>
          </w:p>
        </w:tc>
        <w:tc>
          <w:tcPr>
            <w:tcW w:w="1398" w:type="dxa"/>
          </w:tcPr>
          <w:p w:rsidR="0019720F" w:rsidRPr="0017271C" w:rsidRDefault="0019720F" w:rsidP="000409F3">
            <w:pPr>
              <w:tabs>
                <w:tab w:val="right" w:pos="918"/>
              </w:tabs>
              <w:jc w:val="center"/>
              <w:rPr>
                <w:rFonts w:asciiTheme="minorHAnsi" w:hAnsiTheme="minorHAnsi" w:cstheme="minorHAnsi"/>
                <w:b/>
                <w:sz w:val="22"/>
                <w:szCs w:val="20"/>
                <w:lang w:val="fr-FR"/>
              </w:rPr>
            </w:pPr>
            <w:r w:rsidRPr="0017271C">
              <w:rPr>
                <w:rFonts w:asciiTheme="minorHAnsi" w:hAnsiTheme="minorHAnsi" w:cstheme="minorHAnsi"/>
                <w:b/>
                <w:sz w:val="22"/>
                <w:szCs w:val="20"/>
                <w:lang w:val="fr-FR"/>
              </w:rPr>
              <w:t>2011 v 10</w:t>
            </w:r>
          </w:p>
        </w:tc>
        <w:tc>
          <w:tcPr>
            <w:tcW w:w="1398" w:type="dxa"/>
          </w:tcPr>
          <w:p w:rsidR="0019720F" w:rsidRPr="0017271C" w:rsidRDefault="0019720F" w:rsidP="000409F3">
            <w:pPr>
              <w:tabs>
                <w:tab w:val="right" w:pos="960"/>
              </w:tabs>
              <w:jc w:val="center"/>
              <w:rPr>
                <w:rFonts w:asciiTheme="minorHAnsi" w:hAnsiTheme="minorHAnsi" w:cstheme="minorHAnsi"/>
                <w:b/>
                <w:sz w:val="22"/>
                <w:szCs w:val="20"/>
                <w:lang w:val="fr-FR"/>
              </w:rPr>
            </w:pPr>
            <w:r w:rsidRPr="0017271C">
              <w:rPr>
                <w:rFonts w:asciiTheme="minorHAnsi" w:hAnsiTheme="minorHAnsi" w:cstheme="minorHAnsi"/>
                <w:b/>
                <w:sz w:val="22"/>
                <w:szCs w:val="20"/>
                <w:lang w:val="fr-FR"/>
              </w:rPr>
              <w:t>2012 v 11</w:t>
            </w:r>
          </w:p>
        </w:tc>
        <w:tc>
          <w:tcPr>
            <w:tcW w:w="1398" w:type="dxa"/>
          </w:tcPr>
          <w:p w:rsidR="0019720F" w:rsidRPr="0017271C" w:rsidRDefault="0019720F" w:rsidP="000409F3">
            <w:pPr>
              <w:tabs>
                <w:tab w:val="right" w:pos="960"/>
              </w:tabs>
              <w:jc w:val="center"/>
              <w:rPr>
                <w:rFonts w:asciiTheme="minorHAnsi" w:hAnsiTheme="minorHAnsi" w:cstheme="minorHAnsi"/>
                <w:b/>
                <w:sz w:val="22"/>
                <w:szCs w:val="20"/>
                <w:lang w:val="fr-FR"/>
              </w:rPr>
            </w:pPr>
            <w:r w:rsidRPr="0017271C">
              <w:rPr>
                <w:rFonts w:asciiTheme="minorHAnsi" w:hAnsiTheme="minorHAnsi" w:cstheme="minorHAnsi"/>
                <w:b/>
                <w:sz w:val="22"/>
                <w:szCs w:val="20"/>
                <w:lang w:val="fr-FR"/>
              </w:rPr>
              <w:t>2013 v 12</w:t>
            </w:r>
          </w:p>
        </w:tc>
        <w:tc>
          <w:tcPr>
            <w:tcW w:w="1398" w:type="dxa"/>
          </w:tcPr>
          <w:p w:rsidR="0019720F" w:rsidRPr="0017271C" w:rsidRDefault="0019720F" w:rsidP="000409F3">
            <w:pPr>
              <w:tabs>
                <w:tab w:val="right" w:pos="960"/>
              </w:tabs>
              <w:jc w:val="center"/>
              <w:rPr>
                <w:rFonts w:asciiTheme="minorHAnsi" w:hAnsiTheme="minorHAnsi" w:cstheme="minorHAnsi"/>
                <w:b/>
                <w:sz w:val="22"/>
                <w:szCs w:val="20"/>
                <w:lang w:val="fr-FR"/>
              </w:rPr>
            </w:pPr>
            <w:r w:rsidRPr="0017271C">
              <w:rPr>
                <w:rFonts w:asciiTheme="minorHAnsi" w:hAnsiTheme="minorHAnsi" w:cstheme="minorHAnsi"/>
                <w:b/>
                <w:sz w:val="22"/>
                <w:szCs w:val="20"/>
                <w:lang w:val="fr-FR"/>
              </w:rPr>
              <w:t>2014 v 13</w:t>
            </w:r>
          </w:p>
        </w:tc>
        <w:tc>
          <w:tcPr>
            <w:tcW w:w="1398" w:type="dxa"/>
          </w:tcPr>
          <w:p w:rsidR="0019720F" w:rsidRPr="0017271C" w:rsidRDefault="0019720F" w:rsidP="000409F3">
            <w:pPr>
              <w:tabs>
                <w:tab w:val="right" w:pos="960"/>
              </w:tabs>
              <w:jc w:val="center"/>
              <w:rPr>
                <w:rFonts w:asciiTheme="minorHAnsi" w:hAnsiTheme="minorHAnsi" w:cstheme="minorHAnsi"/>
                <w:b/>
                <w:sz w:val="22"/>
                <w:szCs w:val="20"/>
                <w:lang w:val="fr-FR"/>
              </w:rPr>
            </w:pPr>
            <w:r w:rsidRPr="0017271C">
              <w:rPr>
                <w:rFonts w:asciiTheme="minorHAnsi" w:hAnsiTheme="minorHAnsi" w:cstheme="minorHAnsi"/>
                <w:b/>
                <w:sz w:val="22"/>
                <w:szCs w:val="20"/>
                <w:lang w:val="fr-FR"/>
              </w:rPr>
              <w:t>2015 v 14</w:t>
            </w:r>
          </w:p>
        </w:tc>
      </w:tr>
      <w:tr w:rsidR="0017271C" w:rsidRPr="0017271C" w:rsidTr="000409F3">
        <w:tc>
          <w:tcPr>
            <w:tcW w:w="2662" w:type="dxa"/>
            <w:vAlign w:val="bottom"/>
          </w:tcPr>
          <w:p w:rsidR="0019720F" w:rsidRPr="0017271C" w:rsidRDefault="0019720F" w:rsidP="000409F3">
            <w:pPr>
              <w:jc w:val="both"/>
              <w:rPr>
                <w:rFonts w:ascii="Calibri" w:hAnsi="Calibri" w:cs="Calibri"/>
                <w:szCs w:val="20"/>
                <w:lang w:val="fr-FR"/>
              </w:rPr>
            </w:pPr>
            <w:r w:rsidRPr="0017271C">
              <w:rPr>
                <w:rFonts w:ascii="Calibri" w:hAnsi="Calibri" w:cs="Calibri"/>
                <w:sz w:val="22"/>
                <w:szCs w:val="20"/>
                <w:lang w:val="fr-FR"/>
              </w:rPr>
              <w:t>Amérique du nord</w:t>
            </w:r>
          </w:p>
        </w:tc>
        <w:tc>
          <w:tcPr>
            <w:tcW w:w="1398" w:type="dxa"/>
            <w:vAlign w:val="bottom"/>
          </w:tcPr>
          <w:p w:rsidR="0019720F" w:rsidRPr="0017271C" w:rsidRDefault="0019720F" w:rsidP="000409F3">
            <w:pPr>
              <w:jc w:val="center"/>
              <w:rPr>
                <w:rFonts w:asciiTheme="minorHAnsi" w:hAnsiTheme="minorHAnsi" w:cstheme="minorHAnsi"/>
                <w:sz w:val="22"/>
                <w:szCs w:val="22"/>
                <w:lang w:val="fr-FR"/>
              </w:rPr>
            </w:pPr>
            <w:r w:rsidRPr="0017271C">
              <w:rPr>
                <w:rFonts w:asciiTheme="minorHAnsi" w:hAnsiTheme="minorHAnsi" w:cstheme="minorHAnsi"/>
                <w:sz w:val="22"/>
                <w:szCs w:val="22"/>
                <w:lang w:val="fr-FR"/>
              </w:rPr>
              <w:t>1 ,8</w:t>
            </w:r>
          </w:p>
        </w:tc>
        <w:tc>
          <w:tcPr>
            <w:tcW w:w="1398" w:type="dxa"/>
            <w:vAlign w:val="bottom"/>
          </w:tcPr>
          <w:p w:rsidR="0019720F" w:rsidRPr="0017271C" w:rsidRDefault="0019720F" w:rsidP="000409F3">
            <w:pPr>
              <w:jc w:val="center"/>
              <w:rPr>
                <w:rFonts w:asciiTheme="minorHAnsi" w:hAnsiTheme="minorHAnsi" w:cstheme="minorHAnsi"/>
                <w:sz w:val="22"/>
                <w:szCs w:val="22"/>
                <w:lang w:val="fr-FR"/>
              </w:rPr>
            </w:pPr>
            <w:r w:rsidRPr="0017271C">
              <w:rPr>
                <w:rFonts w:asciiTheme="minorHAnsi" w:hAnsiTheme="minorHAnsi" w:cstheme="minorHAnsi"/>
                <w:sz w:val="22"/>
                <w:szCs w:val="22"/>
                <w:lang w:val="fr-FR"/>
              </w:rPr>
              <w:t>4 ,1</w:t>
            </w:r>
          </w:p>
        </w:tc>
        <w:tc>
          <w:tcPr>
            <w:tcW w:w="1398" w:type="dxa"/>
            <w:vAlign w:val="bottom"/>
          </w:tcPr>
          <w:p w:rsidR="0019720F" w:rsidRPr="0017271C" w:rsidRDefault="0019720F" w:rsidP="000409F3">
            <w:pPr>
              <w:jc w:val="center"/>
              <w:rPr>
                <w:rFonts w:asciiTheme="minorHAnsi" w:hAnsiTheme="minorHAnsi" w:cstheme="minorHAnsi"/>
                <w:sz w:val="22"/>
                <w:szCs w:val="22"/>
                <w:lang w:val="fr-FR"/>
              </w:rPr>
            </w:pPr>
            <w:r w:rsidRPr="0017271C">
              <w:rPr>
                <w:rFonts w:asciiTheme="minorHAnsi" w:hAnsiTheme="minorHAnsi" w:cstheme="minorHAnsi"/>
                <w:sz w:val="22"/>
                <w:szCs w:val="22"/>
                <w:lang w:val="fr-FR"/>
              </w:rPr>
              <w:t>3 ,5</w:t>
            </w:r>
          </w:p>
        </w:tc>
        <w:tc>
          <w:tcPr>
            <w:tcW w:w="1398" w:type="dxa"/>
            <w:vAlign w:val="bottom"/>
          </w:tcPr>
          <w:p w:rsidR="0019720F" w:rsidRPr="0017271C" w:rsidRDefault="0019720F" w:rsidP="000409F3">
            <w:pPr>
              <w:jc w:val="center"/>
              <w:rPr>
                <w:rFonts w:asciiTheme="minorHAnsi" w:hAnsiTheme="minorHAnsi" w:cstheme="minorHAnsi"/>
                <w:sz w:val="22"/>
                <w:szCs w:val="22"/>
                <w:lang w:val="fr-FR"/>
              </w:rPr>
            </w:pPr>
            <w:r w:rsidRPr="0017271C">
              <w:rPr>
                <w:rFonts w:asciiTheme="minorHAnsi" w:hAnsiTheme="minorHAnsi" w:cstheme="minorHAnsi"/>
                <w:sz w:val="22"/>
                <w:szCs w:val="22"/>
                <w:lang w:val="fr-FR"/>
              </w:rPr>
              <w:t>4 ,4</w:t>
            </w:r>
          </w:p>
        </w:tc>
        <w:tc>
          <w:tcPr>
            <w:tcW w:w="1398" w:type="dxa"/>
            <w:vAlign w:val="bottom"/>
          </w:tcPr>
          <w:p w:rsidR="0019720F" w:rsidRPr="0017271C" w:rsidRDefault="0019720F" w:rsidP="000409F3">
            <w:pPr>
              <w:jc w:val="center"/>
              <w:rPr>
                <w:rFonts w:asciiTheme="minorHAnsi" w:hAnsiTheme="minorHAnsi" w:cstheme="minorHAnsi"/>
                <w:sz w:val="22"/>
                <w:szCs w:val="22"/>
                <w:lang w:val="fr-FR"/>
              </w:rPr>
            </w:pPr>
            <w:r w:rsidRPr="0017271C">
              <w:rPr>
                <w:rFonts w:asciiTheme="minorHAnsi" w:hAnsiTheme="minorHAnsi" w:cstheme="minorHAnsi"/>
                <w:sz w:val="22"/>
                <w:szCs w:val="22"/>
                <w:lang w:val="fr-FR"/>
              </w:rPr>
              <w:t>4 ,8</w:t>
            </w:r>
          </w:p>
        </w:tc>
      </w:tr>
      <w:tr w:rsidR="0017271C" w:rsidRPr="0017271C" w:rsidTr="000409F3">
        <w:tc>
          <w:tcPr>
            <w:tcW w:w="2662" w:type="dxa"/>
            <w:vAlign w:val="bottom"/>
          </w:tcPr>
          <w:p w:rsidR="0019720F" w:rsidRPr="0017271C" w:rsidRDefault="0019720F" w:rsidP="000409F3">
            <w:pPr>
              <w:rPr>
                <w:rFonts w:ascii="Calibri" w:hAnsi="Calibri" w:cs="Calibri"/>
                <w:szCs w:val="20"/>
                <w:lang w:val="fr-FR"/>
              </w:rPr>
            </w:pPr>
            <w:r w:rsidRPr="0017271C">
              <w:rPr>
                <w:rFonts w:ascii="Calibri" w:hAnsi="Calibri" w:cs="Calibri"/>
                <w:sz w:val="22"/>
                <w:szCs w:val="20"/>
                <w:lang w:val="fr-FR"/>
              </w:rPr>
              <w:t>dont USA</w:t>
            </w:r>
          </w:p>
        </w:tc>
        <w:tc>
          <w:tcPr>
            <w:tcW w:w="1398" w:type="dxa"/>
            <w:vAlign w:val="bottom"/>
          </w:tcPr>
          <w:p w:rsidR="0019720F" w:rsidRPr="0017271C" w:rsidRDefault="0019720F" w:rsidP="000409F3">
            <w:pPr>
              <w:jc w:val="center"/>
              <w:rPr>
                <w:rFonts w:asciiTheme="minorHAnsi" w:hAnsiTheme="minorHAnsi" w:cstheme="minorHAnsi"/>
                <w:i/>
                <w:sz w:val="22"/>
                <w:szCs w:val="22"/>
                <w:lang w:val="fr-FR"/>
              </w:rPr>
            </w:pPr>
            <w:r w:rsidRPr="0017271C">
              <w:rPr>
                <w:rFonts w:asciiTheme="minorHAnsi" w:hAnsiTheme="minorHAnsi" w:cstheme="minorHAnsi"/>
                <w:i/>
                <w:sz w:val="22"/>
                <w:szCs w:val="22"/>
                <w:lang w:val="fr-FR"/>
              </w:rPr>
              <w:t>1 ,6</w:t>
            </w:r>
          </w:p>
        </w:tc>
        <w:tc>
          <w:tcPr>
            <w:tcW w:w="1398" w:type="dxa"/>
            <w:vAlign w:val="bottom"/>
          </w:tcPr>
          <w:p w:rsidR="0019720F" w:rsidRPr="0017271C" w:rsidRDefault="0019720F" w:rsidP="000409F3">
            <w:pPr>
              <w:jc w:val="center"/>
              <w:rPr>
                <w:rFonts w:asciiTheme="minorHAnsi" w:hAnsiTheme="minorHAnsi" w:cstheme="minorHAnsi"/>
                <w:i/>
                <w:sz w:val="22"/>
                <w:szCs w:val="22"/>
                <w:lang w:val="fr-FR"/>
              </w:rPr>
            </w:pPr>
            <w:r w:rsidRPr="0017271C">
              <w:rPr>
                <w:rFonts w:asciiTheme="minorHAnsi" w:hAnsiTheme="minorHAnsi" w:cstheme="minorHAnsi"/>
                <w:i/>
                <w:sz w:val="22"/>
                <w:szCs w:val="22"/>
                <w:lang w:val="fr-FR"/>
              </w:rPr>
              <w:t>4 ,3</w:t>
            </w:r>
          </w:p>
        </w:tc>
        <w:tc>
          <w:tcPr>
            <w:tcW w:w="1398" w:type="dxa"/>
            <w:vAlign w:val="bottom"/>
          </w:tcPr>
          <w:p w:rsidR="0019720F" w:rsidRPr="0017271C" w:rsidRDefault="0019720F" w:rsidP="000409F3">
            <w:pPr>
              <w:jc w:val="center"/>
              <w:rPr>
                <w:rFonts w:asciiTheme="minorHAnsi" w:hAnsiTheme="minorHAnsi" w:cstheme="minorHAnsi"/>
                <w:i/>
                <w:sz w:val="22"/>
                <w:szCs w:val="22"/>
                <w:lang w:val="fr-FR"/>
              </w:rPr>
            </w:pPr>
            <w:r w:rsidRPr="0017271C">
              <w:rPr>
                <w:rFonts w:asciiTheme="minorHAnsi" w:hAnsiTheme="minorHAnsi" w:cstheme="minorHAnsi"/>
                <w:i/>
                <w:sz w:val="22"/>
                <w:szCs w:val="22"/>
                <w:lang w:val="fr-FR"/>
              </w:rPr>
              <w:t>3 ,5</w:t>
            </w:r>
          </w:p>
        </w:tc>
        <w:tc>
          <w:tcPr>
            <w:tcW w:w="1398" w:type="dxa"/>
            <w:vAlign w:val="bottom"/>
          </w:tcPr>
          <w:p w:rsidR="0019720F" w:rsidRPr="0017271C" w:rsidRDefault="0019720F" w:rsidP="000409F3">
            <w:pPr>
              <w:jc w:val="center"/>
              <w:rPr>
                <w:rFonts w:asciiTheme="minorHAnsi" w:hAnsiTheme="minorHAnsi" w:cstheme="minorHAnsi"/>
                <w:i/>
                <w:sz w:val="22"/>
                <w:szCs w:val="22"/>
                <w:lang w:val="fr-FR"/>
              </w:rPr>
            </w:pPr>
            <w:r w:rsidRPr="0017271C">
              <w:rPr>
                <w:rFonts w:asciiTheme="minorHAnsi" w:hAnsiTheme="minorHAnsi" w:cstheme="minorHAnsi"/>
                <w:i/>
                <w:sz w:val="22"/>
                <w:szCs w:val="22"/>
                <w:lang w:val="fr-FR"/>
              </w:rPr>
              <w:t>4 ,4</w:t>
            </w:r>
          </w:p>
        </w:tc>
        <w:tc>
          <w:tcPr>
            <w:tcW w:w="1398" w:type="dxa"/>
            <w:vAlign w:val="bottom"/>
          </w:tcPr>
          <w:p w:rsidR="0019720F" w:rsidRPr="0017271C" w:rsidRDefault="0019720F" w:rsidP="000409F3">
            <w:pPr>
              <w:jc w:val="center"/>
              <w:rPr>
                <w:rFonts w:asciiTheme="minorHAnsi" w:hAnsiTheme="minorHAnsi" w:cstheme="minorHAnsi"/>
                <w:i/>
                <w:sz w:val="22"/>
                <w:szCs w:val="22"/>
                <w:lang w:val="fr-FR"/>
              </w:rPr>
            </w:pPr>
            <w:r w:rsidRPr="0017271C">
              <w:rPr>
                <w:rFonts w:asciiTheme="minorHAnsi" w:hAnsiTheme="minorHAnsi" w:cstheme="minorHAnsi"/>
                <w:i/>
                <w:sz w:val="22"/>
                <w:szCs w:val="22"/>
                <w:lang w:val="fr-FR"/>
              </w:rPr>
              <w:t>4 ,7</w:t>
            </w:r>
          </w:p>
        </w:tc>
      </w:tr>
      <w:tr w:rsidR="0017271C" w:rsidRPr="0017271C" w:rsidTr="000409F3">
        <w:tc>
          <w:tcPr>
            <w:tcW w:w="2662" w:type="dxa"/>
            <w:vAlign w:val="bottom"/>
          </w:tcPr>
          <w:p w:rsidR="0019720F" w:rsidRPr="0017271C" w:rsidRDefault="0019720F" w:rsidP="000409F3">
            <w:pPr>
              <w:rPr>
                <w:rFonts w:ascii="Calibri" w:hAnsi="Calibri" w:cs="Calibri"/>
                <w:szCs w:val="20"/>
                <w:lang w:val="fr-FR"/>
              </w:rPr>
            </w:pPr>
          </w:p>
        </w:tc>
        <w:tc>
          <w:tcPr>
            <w:tcW w:w="1398" w:type="dxa"/>
            <w:vAlign w:val="bottom"/>
          </w:tcPr>
          <w:p w:rsidR="0019720F" w:rsidRPr="0017271C" w:rsidRDefault="0019720F" w:rsidP="000409F3">
            <w:pPr>
              <w:tabs>
                <w:tab w:val="decimal" w:pos="654"/>
                <w:tab w:val="right" w:pos="942"/>
              </w:tabs>
              <w:jc w:val="center"/>
              <w:rPr>
                <w:rFonts w:asciiTheme="minorHAnsi" w:hAnsiTheme="minorHAnsi" w:cstheme="minorHAnsi"/>
                <w:sz w:val="22"/>
                <w:szCs w:val="22"/>
                <w:lang w:val="fr-FR"/>
              </w:rPr>
            </w:pPr>
          </w:p>
        </w:tc>
        <w:tc>
          <w:tcPr>
            <w:tcW w:w="1398" w:type="dxa"/>
            <w:vAlign w:val="bottom"/>
          </w:tcPr>
          <w:p w:rsidR="0019720F" w:rsidRPr="0017271C" w:rsidRDefault="0019720F" w:rsidP="000409F3">
            <w:pPr>
              <w:tabs>
                <w:tab w:val="right" w:pos="942"/>
              </w:tabs>
              <w:jc w:val="center"/>
              <w:rPr>
                <w:rFonts w:asciiTheme="minorHAnsi" w:hAnsiTheme="minorHAnsi" w:cstheme="minorHAnsi"/>
                <w:sz w:val="22"/>
                <w:szCs w:val="22"/>
                <w:lang w:val="fr-FR"/>
              </w:rPr>
            </w:pPr>
          </w:p>
        </w:tc>
        <w:tc>
          <w:tcPr>
            <w:tcW w:w="1398" w:type="dxa"/>
            <w:vAlign w:val="bottom"/>
          </w:tcPr>
          <w:p w:rsidR="0019720F" w:rsidRPr="0017271C" w:rsidRDefault="0019720F" w:rsidP="000409F3">
            <w:pPr>
              <w:tabs>
                <w:tab w:val="right" w:pos="942"/>
              </w:tabs>
              <w:jc w:val="center"/>
              <w:rPr>
                <w:rFonts w:asciiTheme="minorHAnsi" w:hAnsiTheme="minorHAnsi" w:cstheme="minorHAnsi"/>
                <w:sz w:val="22"/>
                <w:szCs w:val="22"/>
                <w:lang w:val="fr-FR"/>
              </w:rPr>
            </w:pPr>
          </w:p>
        </w:tc>
        <w:tc>
          <w:tcPr>
            <w:tcW w:w="1398" w:type="dxa"/>
            <w:vAlign w:val="bottom"/>
          </w:tcPr>
          <w:p w:rsidR="0019720F" w:rsidRPr="0017271C" w:rsidRDefault="0019720F" w:rsidP="000409F3">
            <w:pPr>
              <w:tabs>
                <w:tab w:val="decimal" w:pos="660"/>
                <w:tab w:val="right" w:pos="942"/>
              </w:tabs>
              <w:jc w:val="center"/>
              <w:rPr>
                <w:rFonts w:asciiTheme="minorHAnsi" w:hAnsiTheme="minorHAnsi" w:cstheme="minorHAnsi"/>
                <w:sz w:val="22"/>
                <w:szCs w:val="22"/>
                <w:lang w:val="fr-FR"/>
              </w:rPr>
            </w:pPr>
          </w:p>
        </w:tc>
        <w:tc>
          <w:tcPr>
            <w:tcW w:w="1398" w:type="dxa"/>
            <w:vAlign w:val="bottom"/>
          </w:tcPr>
          <w:p w:rsidR="0019720F" w:rsidRPr="0017271C" w:rsidRDefault="0019720F" w:rsidP="000409F3">
            <w:pPr>
              <w:tabs>
                <w:tab w:val="decimal" w:pos="660"/>
                <w:tab w:val="right" w:pos="942"/>
              </w:tabs>
              <w:jc w:val="center"/>
              <w:rPr>
                <w:rFonts w:asciiTheme="minorHAnsi" w:hAnsiTheme="minorHAnsi" w:cstheme="minorHAnsi"/>
                <w:sz w:val="22"/>
                <w:szCs w:val="22"/>
                <w:lang w:val="fr-FR"/>
              </w:rPr>
            </w:pPr>
          </w:p>
        </w:tc>
      </w:tr>
      <w:tr w:rsidR="0017271C" w:rsidRPr="0017271C" w:rsidTr="000409F3">
        <w:tc>
          <w:tcPr>
            <w:tcW w:w="2662" w:type="dxa"/>
            <w:vAlign w:val="bottom"/>
          </w:tcPr>
          <w:p w:rsidR="0019720F" w:rsidRPr="0017271C" w:rsidRDefault="0019720F" w:rsidP="000409F3">
            <w:pPr>
              <w:jc w:val="both"/>
              <w:rPr>
                <w:rFonts w:ascii="Calibri" w:hAnsi="Calibri" w:cs="Calibri"/>
                <w:szCs w:val="20"/>
                <w:lang w:val="fr-FR"/>
              </w:rPr>
            </w:pPr>
            <w:r w:rsidRPr="0017271C">
              <w:rPr>
                <w:rFonts w:ascii="Calibri" w:hAnsi="Calibri" w:cs="Calibri"/>
                <w:sz w:val="22"/>
                <w:szCs w:val="20"/>
                <w:lang w:val="fr-FR"/>
              </w:rPr>
              <w:t>Europe de l’ouest</w:t>
            </w:r>
          </w:p>
        </w:tc>
        <w:tc>
          <w:tcPr>
            <w:tcW w:w="1398" w:type="dxa"/>
            <w:vAlign w:val="bottom"/>
          </w:tcPr>
          <w:p w:rsidR="0019720F" w:rsidRPr="0017271C" w:rsidRDefault="0019720F" w:rsidP="000409F3">
            <w:pPr>
              <w:jc w:val="center"/>
              <w:rPr>
                <w:rFonts w:asciiTheme="minorHAnsi" w:hAnsiTheme="minorHAnsi" w:cstheme="minorHAnsi"/>
                <w:sz w:val="22"/>
                <w:szCs w:val="22"/>
                <w:lang w:val="fr-FR"/>
              </w:rPr>
            </w:pPr>
            <w:r w:rsidRPr="0017271C">
              <w:rPr>
                <w:rFonts w:asciiTheme="minorHAnsi" w:hAnsiTheme="minorHAnsi" w:cstheme="minorHAnsi"/>
                <w:sz w:val="22"/>
                <w:szCs w:val="22"/>
                <w:lang w:val="fr-FR"/>
              </w:rPr>
              <w:t>2 ,3</w:t>
            </w:r>
          </w:p>
        </w:tc>
        <w:tc>
          <w:tcPr>
            <w:tcW w:w="1398" w:type="dxa"/>
            <w:vAlign w:val="bottom"/>
          </w:tcPr>
          <w:p w:rsidR="0019720F" w:rsidRPr="0017271C" w:rsidRDefault="0019720F" w:rsidP="000409F3">
            <w:pPr>
              <w:jc w:val="center"/>
              <w:rPr>
                <w:rFonts w:asciiTheme="minorHAnsi" w:hAnsiTheme="minorHAnsi" w:cstheme="minorHAnsi"/>
                <w:sz w:val="22"/>
                <w:szCs w:val="22"/>
                <w:lang w:val="fr-FR"/>
              </w:rPr>
            </w:pPr>
            <w:r w:rsidRPr="0017271C">
              <w:rPr>
                <w:rFonts w:asciiTheme="minorHAnsi" w:hAnsiTheme="minorHAnsi" w:cstheme="minorHAnsi"/>
                <w:sz w:val="22"/>
                <w:szCs w:val="22"/>
                <w:lang w:val="fr-FR"/>
              </w:rPr>
              <w:t>-2 ,2</w:t>
            </w:r>
          </w:p>
        </w:tc>
        <w:tc>
          <w:tcPr>
            <w:tcW w:w="1398" w:type="dxa"/>
            <w:vAlign w:val="bottom"/>
          </w:tcPr>
          <w:p w:rsidR="0019720F" w:rsidRPr="0017271C" w:rsidRDefault="0019720F" w:rsidP="000409F3">
            <w:pPr>
              <w:jc w:val="center"/>
              <w:rPr>
                <w:rFonts w:asciiTheme="minorHAnsi" w:hAnsiTheme="minorHAnsi" w:cstheme="minorHAnsi"/>
                <w:sz w:val="22"/>
                <w:szCs w:val="22"/>
                <w:lang w:val="fr-FR"/>
              </w:rPr>
            </w:pPr>
            <w:r w:rsidRPr="0017271C">
              <w:rPr>
                <w:rFonts w:asciiTheme="minorHAnsi" w:hAnsiTheme="minorHAnsi" w:cstheme="minorHAnsi"/>
                <w:sz w:val="22"/>
                <w:szCs w:val="22"/>
                <w:lang w:val="fr-FR"/>
              </w:rPr>
              <w:t>0 ,2</w:t>
            </w:r>
          </w:p>
        </w:tc>
        <w:tc>
          <w:tcPr>
            <w:tcW w:w="1398" w:type="dxa"/>
            <w:vAlign w:val="bottom"/>
          </w:tcPr>
          <w:p w:rsidR="0019720F" w:rsidRPr="0017271C" w:rsidRDefault="0019720F" w:rsidP="000409F3">
            <w:pPr>
              <w:jc w:val="center"/>
              <w:rPr>
                <w:rFonts w:asciiTheme="minorHAnsi" w:hAnsiTheme="minorHAnsi" w:cstheme="minorHAnsi"/>
                <w:sz w:val="22"/>
                <w:szCs w:val="22"/>
                <w:lang w:val="fr-FR"/>
              </w:rPr>
            </w:pPr>
            <w:r w:rsidRPr="0017271C">
              <w:rPr>
                <w:rFonts w:asciiTheme="minorHAnsi" w:hAnsiTheme="minorHAnsi" w:cstheme="minorHAnsi"/>
                <w:sz w:val="22"/>
                <w:szCs w:val="22"/>
                <w:lang w:val="fr-FR"/>
              </w:rPr>
              <w:t>1 ,9</w:t>
            </w:r>
          </w:p>
        </w:tc>
        <w:tc>
          <w:tcPr>
            <w:tcW w:w="1398" w:type="dxa"/>
            <w:vAlign w:val="bottom"/>
          </w:tcPr>
          <w:p w:rsidR="0019720F" w:rsidRPr="0017271C" w:rsidRDefault="0019720F" w:rsidP="000409F3">
            <w:pPr>
              <w:jc w:val="center"/>
              <w:rPr>
                <w:rFonts w:asciiTheme="minorHAnsi" w:hAnsiTheme="minorHAnsi" w:cstheme="minorHAnsi"/>
                <w:sz w:val="22"/>
                <w:szCs w:val="22"/>
                <w:lang w:val="fr-FR"/>
              </w:rPr>
            </w:pPr>
            <w:r w:rsidRPr="0017271C">
              <w:rPr>
                <w:rFonts w:asciiTheme="minorHAnsi" w:hAnsiTheme="minorHAnsi" w:cstheme="minorHAnsi"/>
                <w:sz w:val="22"/>
                <w:szCs w:val="22"/>
                <w:lang w:val="fr-FR"/>
              </w:rPr>
              <w:t>2 ,2</w:t>
            </w:r>
          </w:p>
        </w:tc>
      </w:tr>
      <w:tr w:rsidR="0017271C" w:rsidRPr="0017271C" w:rsidTr="000409F3">
        <w:tc>
          <w:tcPr>
            <w:tcW w:w="2662" w:type="dxa"/>
            <w:vAlign w:val="bottom"/>
          </w:tcPr>
          <w:p w:rsidR="0019720F" w:rsidRPr="0017271C" w:rsidRDefault="0019720F" w:rsidP="000409F3">
            <w:pPr>
              <w:jc w:val="both"/>
              <w:rPr>
                <w:rFonts w:ascii="Calibri" w:hAnsi="Calibri" w:cs="Calibri"/>
                <w:szCs w:val="20"/>
                <w:lang w:val="fr-FR"/>
              </w:rPr>
            </w:pPr>
          </w:p>
        </w:tc>
        <w:tc>
          <w:tcPr>
            <w:tcW w:w="1398" w:type="dxa"/>
            <w:vAlign w:val="bottom"/>
          </w:tcPr>
          <w:p w:rsidR="0019720F" w:rsidRPr="0017271C" w:rsidRDefault="0019720F" w:rsidP="000409F3">
            <w:pPr>
              <w:jc w:val="center"/>
              <w:rPr>
                <w:rFonts w:asciiTheme="minorHAnsi" w:hAnsiTheme="minorHAnsi" w:cstheme="minorHAnsi"/>
                <w:sz w:val="22"/>
                <w:szCs w:val="22"/>
                <w:lang w:val="fr-FR"/>
              </w:rPr>
            </w:pPr>
          </w:p>
        </w:tc>
        <w:tc>
          <w:tcPr>
            <w:tcW w:w="1398" w:type="dxa"/>
            <w:vAlign w:val="bottom"/>
          </w:tcPr>
          <w:p w:rsidR="0019720F" w:rsidRPr="0017271C" w:rsidRDefault="0019720F" w:rsidP="000409F3">
            <w:pPr>
              <w:jc w:val="center"/>
              <w:rPr>
                <w:rFonts w:asciiTheme="minorHAnsi" w:hAnsiTheme="minorHAnsi" w:cstheme="minorHAnsi"/>
                <w:sz w:val="22"/>
                <w:szCs w:val="22"/>
                <w:lang w:val="fr-FR"/>
              </w:rPr>
            </w:pPr>
          </w:p>
        </w:tc>
        <w:tc>
          <w:tcPr>
            <w:tcW w:w="1398" w:type="dxa"/>
            <w:vAlign w:val="bottom"/>
          </w:tcPr>
          <w:p w:rsidR="0019720F" w:rsidRPr="0017271C" w:rsidRDefault="0019720F" w:rsidP="000409F3">
            <w:pPr>
              <w:jc w:val="center"/>
              <w:rPr>
                <w:rFonts w:asciiTheme="minorHAnsi" w:hAnsiTheme="minorHAnsi" w:cstheme="minorHAnsi"/>
                <w:sz w:val="22"/>
                <w:szCs w:val="22"/>
                <w:lang w:val="fr-FR"/>
              </w:rPr>
            </w:pPr>
          </w:p>
        </w:tc>
        <w:tc>
          <w:tcPr>
            <w:tcW w:w="1398" w:type="dxa"/>
            <w:vAlign w:val="bottom"/>
          </w:tcPr>
          <w:p w:rsidR="0019720F" w:rsidRPr="0017271C" w:rsidRDefault="0019720F" w:rsidP="000409F3">
            <w:pPr>
              <w:jc w:val="center"/>
              <w:rPr>
                <w:rFonts w:asciiTheme="minorHAnsi" w:hAnsiTheme="minorHAnsi" w:cstheme="minorHAnsi"/>
                <w:sz w:val="22"/>
                <w:szCs w:val="22"/>
                <w:lang w:val="fr-FR"/>
              </w:rPr>
            </w:pPr>
          </w:p>
        </w:tc>
        <w:tc>
          <w:tcPr>
            <w:tcW w:w="1398" w:type="dxa"/>
            <w:vAlign w:val="bottom"/>
          </w:tcPr>
          <w:p w:rsidR="0019720F" w:rsidRPr="0017271C" w:rsidRDefault="0019720F" w:rsidP="000409F3">
            <w:pPr>
              <w:jc w:val="center"/>
              <w:rPr>
                <w:rFonts w:asciiTheme="minorHAnsi" w:hAnsiTheme="minorHAnsi" w:cstheme="minorHAnsi"/>
                <w:sz w:val="22"/>
                <w:szCs w:val="22"/>
                <w:lang w:val="fr-FR"/>
              </w:rPr>
            </w:pPr>
          </w:p>
        </w:tc>
      </w:tr>
      <w:tr w:rsidR="0017271C" w:rsidRPr="0017271C" w:rsidTr="000409F3">
        <w:tc>
          <w:tcPr>
            <w:tcW w:w="2662" w:type="dxa"/>
            <w:vAlign w:val="bottom"/>
          </w:tcPr>
          <w:p w:rsidR="0019720F" w:rsidRPr="0017271C" w:rsidRDefault="0019720F" w:rsidP="000409F3">
            <w:pPr>
              <w:jc w:val="both"/>
              <w:rPr>
                <w:rFonts w:ascii="Calibri" w:hAnsi="Calibri" w:cs="Calibri"/>
                <w:szCs w:val="20"/>
                <w:lang w:val="fr-FR"/>
              </w:rPr>
            </w:pPr>
            <w:r w:rsidRPr="0017271C">
              <w:rPr>
                <w:rFonts w:ascii="Calibri" w:hAnsi="Calibri" w:cs="Calibri"/>
                <w:sz w:val="22"/>
                <w:szCs w:val="20"/>
                <w:lang w:val="fr-FR"/>
              </w:rPr>
              <w:t>Asie Pacifique</w:t>
            </w:r>
          </w:p>
        </w:tc>
        <w:tc>
          <w:tcPr>
            <w:tcW w:w="1398" w:type="dxa"/>
            <w:vAlign w:val="bottom"/>
          </w:tcPr>
          <w:p w:rsidR="0019720F" w:rsidRPr="0017271C" w:rsidRDefault="0019720F" w:rsidP="000409F3">
            <w:pPr>
              <w:jc w:val="center"/>
              <w:rPr>
                <w:rFonts w:asciiTheme="minorHAnsi" w:hAnsiTheme="minorHAnsi" w:cstheme="minorHAnsi"/>
                <w:sz w:val="22"/>
                <w:szCs w:val="22"/>
                <w:lang w:val="fr-FR"/>
              </w:rPr>
            </w:pPr>
            <w:r w:rsidRPr="0017271C">
              <w:rPr>
                <w:rFonts w:asciiTheme="minorHAnsi" w:hAnsiTheme="minorHAnsi" w:cstheme="minorHAnsi"/>
                <w:sz w:val="22"/>
                <w:szCs w:val="22"/>
                <w:lang w:val="fr-FR"/>
              </w:rPr>
              <w:t>5 ,7</w:t>
            </w:r>
          </w:p>
        </w:tc>
        <w:tc>
          <w:tcPr>
            <w:tcW w:w="1398" w:type="dxa"/>
            <w:vAlign w:val="bottom"/>
          </w:tcPr>
          <w:p w:rsidR="0019720F" w:rsidRPr="0017271C" w:rsidRDefault="0019720F" w:rsidP="000409F3">
            <w:pPr>
              <w:jc w:val="center"/>
              <w:rPr>
                <w:rFonts w:asciiTheme="minorHAnsi" w:hAnsiTheme="minorHAnsi" w:cstheme="minorHAnsi"/>
                <w:sz w:val="22"/>
                <w:szCs w:val="22"/>
                <w:lang w:val="fr-FR"/>
              </w:rPr>
            </w:pPr>
            <w:r w:rsidRPr="0017271C">
              <w:rPr>
                <w:rFonts w:asciiTheme="minorHAnsi" w:hAnsiTheme="minorHAnsi" w:cstheme="minorHAnsi"/>
                <w:sz w:val="22"/>
                <w:szCs w:val="22"/>
                <w:lang w:val="fr-FR"/>
              </w:rPr>
              <w:t>6 ,1</w:t>
            </w:r>
          </w:p>
        </w:tc>
        <w:tc>
          <w:tcPr>
            <w:tcW w:w="1398" w:type="dxa"/>
            <w:vAlign w:val="bottom"/>
          </w:tcPr>
          <w:p w:rsidR="0019720F" w:rsidRPr="0017271C" w:rsidRDefault="0019720F" w:rsidP="000409F3">
            <w:pPr>
              <w:jc w:val="center"/>
              <w:rPr>
                <w:rFonts w:asciiTheme="minorHAnsi" w:hAnsiTheme="minorHAnsi" w:cstheme="minorHAnsi"/>
                <w:sz w:val="22"/>
                <w:szCs w:val="22"/>
                <w:lang w:val="fr-FR"/>
              </w:rPr>
            </w:pPr>
            <w:r w:rsidRPr="0017271C">
              <w:rPr>
                <w:rFonts w:asciiTheme="minorHAnsi" w:hAnsiTheme="minorHAnsi" w:cstheme="minorHAnsi"/>
                <w:sz w:val="22"/>
                <w:szCs w:val="22"/>
                <w:lang w:val="fr-FR"/>
              </w:rPr>
              <w:t>5 ,5</w:t>
            </w:r>
          </w:p>
        </w:tc>
        <w:tc>
          <w:tcPr>
            <w:tcW w:w="1398" w:type="dxa"/>
            <w:vAlign w:val="bottom"/>
          </w:tcPr>
          <w:p w:rsidR="0019720F" w:rsidRPr="0017271C" w:rsidRDefault="0019720F" w:rsidP="000409F3">
            <w:pPr>
              <w:jc w:val="center"/>
              <w:rPr>
                <w:rFonts w:asciiTheme="minorHAnsi" w:hAnsiTheme="minorHAnsi" w:cstheme="minorHAnsi"/>
                <w:sz w:val="22"/>
                <w:szCs w:val="22"/>
                <w:lang w:val="fr-FR"/>
              </w:rPr>
            </w:pPr>
            <w:r w:rsidRPr="0017271C">
              <w:rPr>
                <w:rFonts w:asciiTheme="minorHAnsi" w:hAnsiTheme="minorHAnsi" w:cstheme="minorHAnsi"/>
                <w:sz w:val="22"/>
                <w:szCs w:val="22"/>
                <w:lang w:val="fr-FR"/>
              </w:rPr>
              <w:t>5 ,9</w:t>
            </w:r>
          </w:p>
        </w:tc>
        <w:tc>
          <w:tcPr>
            <w:tcW w:w="1398" w:type="dxa"/>
            <w:vAlign w:val="bottom"/>
          </w:tcPr>
          <w:p w:rsidR="0019720F" w:rsidRPr="0017271C" w:rsidRDefault="0019720F" w:rsidP="000409F3">
            <w:pPr>
              <w:jc w:val="center"/>
              <w:rPr>
                <w:rFonts w:asciiTheme="minorHAnsi" w:hAnsiTheme="minorHAnsi" w:cstheme="minorHAnsi"/>
                <w:sz w:val="22"/>
                <w:szCs w:val="22"/>
                <w:lang w:val="fr-FR"/>
              </w:rPr>
            </w:pPr>
            <w:r w:rsidRPr="0017271C">
              <w:rPr>
                <w:rFonts w:asciiTheme="minorHAnsi" w:hAnsiTheme="minorHAnsi" w:cstheme="minorHAnsi"/>
                <w:sz w:val="22"/>
                <w:szCs w:val="22"/>
                <w:lang w:val="fr-FR"/>
              </w:rPr>
              <w:t>6 ,8</w:t>
            </w:r>
          </w:p>
        </w:tc>
      </w:tr>
      <w:tr w:rsidR="0017271C" w:rsidRPr="0017271C" w:rsidTr="000409F3">
        <w:tc>
          <w:tcPr>
            <w:tcW w:w="2662" w:type="dxa"/>
            <w:vAlign w:val="bottom"/>
          </w:tcPr>
          <w:p w:rsidR="0019720F" w:rsidRPr="0017271C" w:rsidRDefault="0019720F" w:rsidP="000409F3">
            <w:pPr>
              <w:jc w:val="both"/>
              <w:rPr>
                <w:rFonts w:ascii="Calibri" w:hAnsi="Calibri" w:cs="Calibri"/>
                <w:szCs w:val="20"/>
                <w:lang w:val="fr-FR"/>
              </w:rPr>
            </w:pPr>
            <w:r w:rsidRPr="0017271C">
              <w:rPr>
                <w:rFonts w:ascii="Calibri" w:hAnsi="Calibri" w:cs="Calibri"/>
                <w:sz w:val="22"/>
                <w:szCs w:val="20"/>
                <w:lang w:val="fr-FR"/>
              </w:rPr>
              <w:t>hors Japon</w:t>
            </w:r>
          </w:p>
        </w:tc>
        <w:tc>
          <w:tcPr>
            <w:tcW w:w="1398" w:type="dxa"/>
            <w:vAlign w:val="bottom"/>
          </w:tcPr>
          <w:p w:rsidR="0019720F" w:rsidRPr="0017271C" w:rsidRDefault="0019720F" w:rsidP="000409F3">
            <w:pPr>
              <w:jc w:val="center"/>
              <w:rPr>
                <w:rFonts w:asciiTheme="minorHAnsi" w:hAnsiTheme="minorHAnsi" w:cstheme="minorHAnsi"/>
                <w:i/>
                <w:sz w:val="22"/>
                <w:szCs w:val="22"/>
                <w:lang w:val="fr-FR"/>
              </w:rPr>
            </w:pPr>
            <w:r w:rsidRPr="0017271C">
              <w:rPr>
                <w:rFonts w:asciiTheme="minorHAnsi" w:hAnsiTheme="minorHAnsi" w:cstheme="minorHAnsi"/>
                <w:i/>
                <w:sz w:val="22"/>
                <w:szCs w:val="22"/>
                <w:lang w:val="fr-FR"/>
              </w:rPr>
              <w:t>10 ,6</w:t>
            </w:r>
          </w:p>
        </w:tc>
        <w:tc>
          <w:tcPr>
            <w:tcW w:w="1398" w:type="dxa"/>
            <w:vAlign w:val="bottom"/>
          </w:tcPr>
          <w:p w:rsidR="0019720F" w:rsidRPr="0017271C" w:rsidRDefault="0019720F" w:rsidP="000409F3">
            <w:pPr>
              <w:jc w:val="center"/>
              <w:rPr>
                <w:rFonts w:asciiTheme="minorHAnsi" w:hAnsiTheme="minorHAnsi" w:cstheme="minorHAnsi"/>
                <w:i/>
                <w:sz w:val="22"/>
                <w:szCs w:val="22"/>
                <w:lang w:val="fr-FR"/>
              </w:rPr>
            </w:pPr>
            <w:r w:rsidRPr="0017271C">
              <w:rPr>
                <w:rFonts w:asciiTheme="minorHAnsi" w:hAnsiTheme="minorHAnsi" w:cstheme="minorHAnsi"/>
                <w:i/>
                <w:sz w:val="22"/>
                <w:szCs w:val="22"/>
                <w:lang w:val="fr-FR"/>
              </w:rPr>
              <w:t>7 ,9</w:t>
            </w:r>
          </w:p>
        </w:tc>
        <w:tc>
          <w:tcPr>
            <w:tcW w:w="1398" w:type="dxa"/>
            <w:vAlign w:val="bottom"/>
          </w:tcPr>
          <w:p w:rsidR="0019720F" w:rsidRPr="0017271C" w:rsidRDefault="0019720F" w:rsidP="000409F3">
            <w:pPr>
              <w:jc w:val="center"/>
              <w:rPr>
                <w:rFonts w:asciiTheme="minorHAnsi" w:hAnsiTheme="minorHAnsi" w:cstheme="minorHAnsi"/>
                <w:i/>
                <w:sz w:val="22"/>
                <w:szCs w:val="22"/>
                <w:lang w:val="fr-FR"/>
              </w:rPr>
            </w:pPr>
            <w:r w:rsidRPr="0017271C">
              <w:rPr>
                <w:rFonts w:asciiTheme="minorHAnsi" w:hAnsiTheme="minorHAnsi" w:cstheme="minorHAnsi"/>
                <w:i/>
                <w:sz w:val="22"/>
                <w:szCs w:val="22"/>
                <w:lang w:val="fr-FR"/>
              </w:rPr>
              <w:t>8 ,0</w:t>
            </w:r>
          </w:p>
        </w:tc>
        <w:tc>
          <w:tcPr>
            <w:tcW w:w="1398" w:type="dxa"/>
            <w:vAlign w:val="bottom"/>
          </w:tcPr>
          <w:p w:rsidR="0019720F" w:rsidRPr="0017271C" w:rsidRDefault="0019720F" w:rsidP="000409F3">
            <w:pPr>
              <w:jc w:val="center"/>
              <w:rPr>
                <w:rFonts w:asciiTheme="minorHAnsi" w:hAnsiTheme="minorHAnsi" w:cstheme="minorHAnsi"/>
                <w:i/>
                <w:sz w:val="22"/>
                <w:szCs w:val="22"/>
                <w:lang w:val="fr-FR"/>
              </w:rPr>
            </w:pPr>
            <w:r w:rsidRPr="0017271C">
              <w:rPr>
                <w:rFonts w:asciiTheme="minorHAnsi" w:hAnsiTheme="minorHAnsi" w:cstheme="minorHAnsi"/>
                <w:i/>
                <w:sz w:val="22"/>
                <w:szCs w:val="22"/>
                <w:lang w:val="fr-FR"/>
              </w:rPr>
              <w:t>8 ,6</w:t>
            </w:r>
          </w:p>
        </w:tc>
        <w:tc>
          <w:tcPr>
            <w:tcW w:w="1398" w:type="dxa"/>
            <w:vAlign w:val="bottom"/>
          </w:tcPr>
          <w:p w:rsidR="0019720F" w:rsidRPr="0017271C" w:rsidRDefault="0019720F" w:rsidP="000409F3">
            <w:pPr>
              <w:jc w:val="center"/>
              <w:rPr>
                <w:rFonts w:asciiTheme="minorHAnsi" w:hAnsiTheme="minorHAnsi" w:cstheme="minorHAnsi"/>
                <w:i/>
                <w:sz w:val="22"/>
                <w:szCs w:val="22"/>
                <w:lang w:val="fr-FR"/>
              </w:rPr>
            </w:pPr>
            <w:r w:rsidRPr="0017271C">
              <w:rPr>
                <w:rFonts w:asciiTheme="minorHAnsi" w:hAnsiTheme="minorHAnsi" w:cstheme="minorHAnsi"/>
                <w:i/>
                <w:sz w:val="22"/>
                <w:szCs w:val="22"/>
                <w:lang w:val="fr-FR"/>
              </w:rPr>
              <w:t>9 ,1</w:t>
            </w:r>
          </w:p>
        </w:tc>
      </w:tr>
      <w:tr w:rsidR="0017271C" w:rsidRPr="0017271C" w:rsidTr="000409F3">
        <w:tc>
          <w:tcPr>
            <w:tcW w:w="2662" w:type="dxa"/>
            <w:vAlign w:val="bottom"/>
          </w:tcPr>
          <w:p w:rsidR="0019720F" w:rsidRPr="0017271C" w:rsidRDefault="0019720F" w:rsidP="000409F3">
            <w:pPr>
              <w:jc w:val="both"/>
              <w:rPr>
                <w:rFonts w:ascii="Calibri" w:hAnsi="Calibri" w:cs="Calibri"/>
                <w:szCs w:val="20"/>
                <w:lang w:val="fr-FR"/>
              </w:rPr>
            </w:pPr>
          </w:p>
        </w:tc>
        <w:tc>
          <w:tcPr>
            <w:tcW w:w="1398" w:type="dxa"/>
            <w:vAlign w:val="bottom"/>
          </w:tcPr>
          <w:p w:rsidR="0019720F" w:rsidRPr="0017271C" w:rsidRDefault="0019720F" w:rsidP="000409F3">
            <w:pPr>
              <w:jc w:val="center"/>
              <w:rPr>
                <w:rFonts w:asciiTheme="minorHAnsi" w:hAnsiTheme="minorHAnsi" w:cstheme="minorHAnsi"/>
                <w:sz w:val="22"/>
                <w:szCs w:val="22"/>
                <w:lang w:val="fr-FR"/>
              </w:rPr>
            </w:pPr>
          </w:p>
        </w:tc>
        <w:tc>
          <w:tcPr>
            <w:tcW w:w="1398" w:type="dxa"/>
            <w:vAlign w:val="bottom"/>
          </w:tcPr>
          <w:p w:rsidR="0019720F" w:rsidRPr="0017271C" w:rsidRDefault="0019720F" w:rsidP="000409F3">
            <w:pPr>
              <w:jc w:val="center"/>
              <w:rPr>
                <w:rFonts w:asciiTheme="minorHAnsi" w:hAnsiTheme="minorHAnsi" w:cstheme="minorHAnsi"/>
                <w:sz w:val="22"/>
                <w:szCs w:val="22"/>
                <w:lang w:val="fr-FR"/>
              </w:rPr>
            </w:pPr>
          </w:p>
        </w:tc>
        <w:tc>
          <w:tcPr>
            <w:tcW w:w="1398" w:type="dxa"/>
            <w:vAlign w:val="bottom"/>
          </w:tcPr>
          <w:p w:rsidR="0019720F" w:rsidRPr="0017271C" w:rsidRDefault="0019720F" w:rsidP="000409F3">
            <w:pPr>
              <w:jc w:val="center"/>
              <w:rPr>
                <w:rFonts w:asciiTheme="minorHAnsi" w:hAnsiTheme="minorHAnsi" w:cstheme="minorHAnsi"/>
                <w:sz w:val="22"/>
                <w:szCs w:val="22"/>
                <w:lang w:val="fr-FR"/>
              </w:rPr>
            </w:pPr>
          </w:p>
        </w:tc>
        <w:tc>
          <w:tcPr>
            <w:tcW w:w="1398" w:type="dxa"/>
            <w:vAlign w:val="bottom"/>
          </w:tcPr>
          <w:p w:rsidR="0019720F" w:rsidRPr="0017271C" w:rsidRDefault="0019720F" w:rsidP="000409F3">
            <w:pPr>
              <w:jc w:val="center"/>
              <w:rPr>
                <w:rFonts w:asciiTheme="minorHAnsi" w:hAnsiTheme="minorHAnsi" w:cstheme="minorHAnsi"/>
                <w:sz w:val="22"/>
                <w:szCs w:val="22"/>
                <w:lang w:val="fr-FR"/>
              </w:rPr>
            </w:pPr>
          </w:p>
        </w:tc>
        <w:tc>
          <w:tcPr>
            <w:tcW w:w="1398" w:type="dxa"/>
            <w:vAlign w:val="bottom"/>
          </w:tcPr>
          <w:p w:rsidR="0019720F" w:rsidRPr="0017271C" w:rsidRDefault="0019720F" w:rsidP="000409F3">
            <w:pPr>
              <w:jc w:val="center"/>
              <w:rPr>
                <w:rFonts w:asciiTheme="minorHAnsi" w:hAnsiTheme="minorHAnsi" w:cstheme="minorHAnsi"/>
                <w:sz w:val="22"/>
                <w:szCs w:val="22"/>
                <w:lang w:val="fr-FR"/>
              </w:rPr>
            </w:pPr>
          </w:p>
        </w:tc>
      </w:tr>
      <w:tr w:rsidR="0017271C" w:rsidRPr="0017271C" w:rsidTr="000409F3">
        <w:tc>
          <w:tcPr>
            <w:tcW w:w="2662" w:type="dxa"/>
            <w:vAlign w:val="bottom"/>
          </w:tcPr>
          <w:p w:rsidR="0019720F" w:rsidRPr="0017271C" w:rsidRDefault="0019720F" w:rsidP="000409F3">
            <w:pPr>
              <w:jc w:val="both"/>
              <w:rPr>
                <w:rFonts w:ascii="Calibri" w:hAnsi="Calibri" w:cs="Calibri"/>
                <w:szCs w:val="20"/>
                <w:lang w:val="fr-FR"/>
              </w:rPr>
            </w:pPr>
            <w:r w:rsidRPr="0017271C">
              <w:rPr>
                <w:rFonts w:ascii="Calibri" w:hAnsi="Calibri" w:cs="Calibri"/>
                <w:sz w:val="22"/>
                <w:szCs w:val="20"/>
                <w:lang w:val="fr-FR"/>
              </w:rPr>
              <w:t>Europe centrale et orientale</w:t>
            </w:r>
          </w:p>
        </w:tc>
        <w:tc>
          <w:tcPr>
            <w:tcW w:w="1398" w:type="dxa"/>
            <w:vAlign w:val="bottom"/>
          </w:tcPr>
          <w:p w:rsidR="0019720F" w:rsidRPr="0017271C" w:rsidRDefault="0019720F" w:rsidP="000409F3">
            <w:pPr>
              <w:jc w:val="center"/>
              <w:rPr>
                <w:rFonts w:asciiTheme="minorHAnsi" w:hAnsiTheme="minorHAnsi" w:cstheme="minorHAnsi"/>
                <w:sz w:val="22"/>
                <w:szCs w:val="22"/>
                <w:lang w:val="fr-FR"/>
              </w:rPr>
            </w:pPr>
            <w:r w:rsidRPr="0017271C">
              <w:rPr>
                <w:rFonts w:asciiTheme="minorHAnsi" w:hAnsiTheme="minorHAnsi" w:cstheme="minorHAnsi"/>
                <w:sz w:val="22"/>
                <w:szCs w:val="22"/>
                <w:lang w:val="fr-FR"/>
              </w:rPr>
              <w:t>8 ,2</w:t>
            </w:r>
          </w:p>
        </w:tc>
        <w:tc>
          <w:tcPr>
            <w:tcW w:w="1398" w:type="dxa"/>
            <w:vAlign w:val="bottom"/>
          </w:tcPr>
          <w:p w:rsidR="0019720F" w:rsidRPr="0017271C" w:rsidRDefault="0019720F" w:rsidP="000409F3">
            <w:pPr>
              <w:jc w:val="center"/>
              <w:rPr>
                <w:rFonts w:asciiTheme="minorHAnsi" w:hAnsiTheme="minorHAnsi" w:cstheme="minorHAnsi"/>
                <w:sz w:val="22"/>
                <w:szCs w:val="22"/>
                <w:lang w:val="fr-FR"/>
              </w:rPr>
            </w:pPr>
            <w:r w:rsidRPr="0017271C">
              <w:rPr>
                <w:rFonts w:asciiTheme="minorHAnsi" w:hAnsiTheme="minorHAnsi" w:cstheme="minorHAnsi"/>
                <w:sz w:val="22"/>
                <w:szCs w:val="22"/>
                <w:lang w:val="fr-FR"/>
              </w:rPr>
              <w:t>2 ,2</w:t>
            </w:r>
          </w:p>
        </w:tc>
        <w:tc>
          <w:tcPr>
            <w:tcW w:w="1398" w:type="dxa"/>
            <w:vAlign w:val="bottom"/>
          </w:tcPr>
          <w:p w:rsidR="0019720F" w:rsidRPr="0017271C" w:rsidRDefault="0019720F" w:rsidP="000409F3">
            <w:pPr>
              <w:jc w:val="center"/>
              <w:rPr>
                <w:rFonts w:asciiTheme="minorHAnsi" w:hAnsiTheme="minorHAnsi" w:cstheme="minorHAnsi"/>
                <w:sz w:val="22"/>
                <w:szCs w:val="22"/>
                <w:lang w:val="fr-FR"/>
              </w:rPr>
            </w:pPr>
            <w:r w:rsidRPr="0017271C">
              <w:rPr>
                <w:rFonts w:asciiTheme="minorHAnsi" w:hAnsiTheme="minorHAnsi" w:cstheme="minorHAnsi"/>
                <w:sz w:val="22"/>
                <w:szCs w:val="22"/>
                <w:lang w:val="fr-FR"/>
              </w:rPr>
              <w:t>6 ,2</w:t>
            </w:r>
          </w:p>
        </w:tc>
        <w:tc>
          <w:tcPr>
            <w:tcW w:w="1398" w:type="dxa"/>
            <w:vAlign w:val="bottom"/>
          </w:tcPr>
          <w:p w:rsidR="0019720F" w:rsidRPr="0017271C" w:rsidRDefault="0019720F" w:rsidP="000409F3">
            <w:pPr>
              <w:jc w:val="center"/>
              <w:rPr>
                <w:rFonts w:asciiTheme="minorHAnsi" w:hAnsiTheme="minorHAnsi" w:cstheme="minorHAnsi"/>
                <w:sz w:val="22"/>
                <w:szCs w:val="22"/>
                <w:lang w:val="fr-FR"/>
              </w:rPr>
            </w:pPr>
            <w:r w:rsidRPr="0017271C">
              <w:rPr>
                <w:rFonts w:asciiTheme="minorHAnsi" w:hAnsiTheme="minorHAnsi" w:cstheme="minorHAnsi"/>
                <w:sz w:val="22"/>
                <w:szCs w:val="22"/>
                <w:lang w:val="fr-FR"/>
              </w:rPr>
              <w:t>7 ,3</w:t>
            </w:r>
          </w:p>
        </w:tc>
        <w:tc>
          <w:tcPr>
            <w:tcW w:w="1398" w:type="dxa"/>
            <w:vAlign w:val="bottom"/>
          </w:tcPr>
          <w:p w:rsidR="0019720F" w:rsidRPr="0017271C" w:rsidRDefault="0019720F" w:rsidP="000409F3">
            <w:pPr>
              <w:jc w:val="center"/>
              <w:rPr>
                <w:rFonts w:asciiTheme="minorHAnsi" w:hAnsiTheme="minorHAnsi" w:cstheme="minorHAnsi"/>
                <w:sz w:val="22"/>
                <w:szCs w:val="22"/>
                <w:lang w:val="fr-FR"/>
              </w:rPr>
            </w:pPr>
            <w:r w:rsidRPr="0017271C">
              <w:rPr>
                <w:rFonts w:asciiTheme="minorHAnsi" w:hAnsiTheme="minorHAnsi" w:cstheme="minorHAnsi"/>
                <w:sz w:val="22"/>
                <w:szCs w:val="22"/>
                <w:lang w:val="fr-FR"/>
              </w:rPr>
              <w:t>7 ,9</w:t>
            </w:r>
          </w:p>
        </w:tc>
      </w:tr>
      <w:tr w:rsidR="0017271C" w:rsidRPr="0017271C" w:rsidTr="000409F3">
        <w:tc>
          <w:tcPr>
            <w:tcW w:w="2662" w:type="dxa"/>
            <w:vAlign w:val="bottom"/>
          </w:tcPr>
          <w:p w:rsidR="0019720F" w:rsidRPr="0017271C" w:rsidRDefault="0019720F" w:rsidP="000409F3">
            <w:pPr>
              <w:jc w:val="both"/>
              <w:rPr>
                <w:rFonts w:ascii="Calibri" w:hAnsi="Calibri" w:cs="Calibri"/>
                <w:szCs w:val="20"/>
                <w:lang w:val="fr-FR"/>
              </w:rPr>
            </w:pPr>
          </w:p>
        </w:tc>
        <w:tc>
          <w:tcPr>
            <w:tcW w:w="1398" w:type="dxa"/>
            <w:vAlign w:val="bottom"/>
          </w:tcPr>
          <w:p w:rsidR="0019720F" w:rsidRPr="0017271C" w:rsidRDefault="0019720F" w:rsidP="000409F3">
            <w:pPr>
              <w:jc w:val="center"/>
              <w:rPr>
                <w:rFonts w:asciiTheme="minorHAnsi" w:hAnsiTheme="minorHAnsi" w:cstheme="minorHAnsi"/>
                <w:sz w:val="22"/>
                <w:szCs w:val="22"/>
                <w:lang w:val="fr-FR"/>
              </w:rPr>
            </w:pPr>
          </w:p>
        </w:tc>
        <w:tc>
          <w:tcPr>
            <w:tcW w:w="1398" w:type="dxa"/>
            <w:vAlign w:val="bottom"/>
          </w:tcPr>
          <w:p w:rsidR="0019720F" w:rsidRPr="0017271C" w:rsidRDefault="0019720F" w:rsidP="000409F3">
            <w:pPr>
              <w:jc w:val="center"/>
              <w:rPr>
                <w:rFonts w:asciiTheme="minorHAnsi" w:hAnsiTheme="minorHAnsi" w:cstheme="minorHAnsi"/>
                <w:sz w:val="22"/>
                <w:szCs w:val="22"/>
                <w:lang w:val="fr-FR"/>
              </w:rPr>
            </w:pPr>
          </w:p>
        </w:tc>
        <w:tc>
          <w:tcPr>
            <w:tcW w:w="1398" w:type="dxa"/>
            <w:vAlign w:val="bottom"/>
          </w:tcPr>
          <w:p w:rsidR="0019720F" w:rsidRPr="0017271C" w:rsidRDefault="0019720F" w:rsidP="000409F3">
            <w:pPr>
              <w:jc w:val="center"/>
              <w:rPr>
                <w:rFonts w:asciiTheme="minorHAnsi" w:hAnsiTheme="minorHAnsi" w:cstheme="minorHAnsi"/>
                <w:sz w:val="22"/>
                <w:szCs w:val="22"/>
                <w:lang w:val="fr-FR"/>
              </w:rPr>
            </w:pPr>
          </w:p>
        </w:tc>
        <w:tc>
          <w:tcPr>
            <w:tcW w:w="1398" w:type="dxa"/>
            <w:vAlign w:val="bottom"/>
          </w:tcPr>
          <w:p w:rsidR="0019720F" w:rsidRPr="0017271C" w:rsidRDefault="0019720F" w:rsidP="000409F3">
            <w:pPr>
              <w:jc w:val="center"/>
              <w:rPr>
                <w:rFonts w:asciiTheme="minorHAnsi" w:hAnsiTheme="minorHAnsi" w:cstheme="minorHAnsi"/>
                <w:sz w:val="22"/>
                <w:szCs w:val="22"/>
                <w:lang w:val="fr-FR"/>
              </w:rPr>
            </w:pPr>
          </w:p>
        </w:tc>
        <w:tc>
          <w:tcPr>
            <w:tcW w:w="1398" w:type="dxa"/>
            <w:vAlign w:val="bottom"/>
          </w:tcPr>
          <w:p w:rsidR="0019720F" w:rsidRPr="0017271C" w:rsidRDefault="0019720F" w:rsidP="000409F3">
            <w:pPr>
              <w:jc w:val="center"/>
              <w:rPr>
                <w:rFonts w:asciiTheme="minorHAnsi" w:hAnsiTheme="minorHAnsi" w:cstheme="minorHAnsi"/>
                <w:sz w:val="22"/>
                <w:szCs w:val="22"/>
                <w:lang w:val="fr-FR"/>
              </w:rPr>
            </w:pPr>
          </w:p>
        </w:tc>
      </w:tr>
      <w:tr w:rsidR="0017271C" w:rsidRPr="0017271C" w:rsidTr="000409F3">
        <w:tc>
          <w:tcPr>
            <w:tcW w:w="2662" w:type="dxa"/>
            <w:vAlign w:val="bottom"/>
          </w:tcPr>
          <w:p w:rsidR="0019720F" w:rsidRPr="0017271C" w:rsidRDefault="0019720F" w:rsidP="000409F3">
            <w:pPr>
              <w:rPr>
                <w:rFonts w:ascii="Calibri" w:hAnsi="Calibri" w:cs="Calibri"/>
                <w:szCs w:val="20"/>
                <w:lang w:val="fr-FR"/>
              </w:rPr>
            </w:pPr>
            <w:r w:rsidRPr="0017271C">
              <w:rPr>
                <w:rFonts w:ascii="Calibri" w:hAnsi="Calibri" w:cs="Calibri"/>
                <w:sz w:val="22"/>
                <w:szCs w:val="20"/>
                <w:lang w:val="fr-FR"/>
              </w:rPr>
              <w:t>Amérique latine</w:t>
            </w:r>
          </w:p>
        </w:tc>
        <w:tc>
          <w:tcPr>
            <w:tcW w:w="1398" w:type="dxa"/>
            <w:vAlign w:val="bottom"/>
          </w:tcPr>
          <w:p w:rsidR="0019720F" w:rsidRPr="0017271C" w:rsidRDefault="0019720F" w:rsidP="000409F3">
            <w:pPr>
              <w:jc w:val="center"/>
              <w:rPr>
                <w:rFonts w:asciiTheme="minorHAnsi" w:hAnsiTheme="minorHAnsi" w:cstheme="minorHAnsi"/>
                <w:sz w:val="22"/>
                <w:szCs w:val="22"/>
                <w:lang w:val="fr-FR"/>
              </w:rPr>
            </w:pPr>
            <w:r w:rsidRPr="0017271C">
              <w:rPr>
                <w:rFonts w:asciiTheme="minorHAnsi" w:hAnsiTheme="minorHAnsi" w:cstheme="minorHAnsi"/>
                <w:sz w:val="22"/>
                <w:szCs w:val="22"/>
                <w:lang w:val="fr-FR"/>
              </w:rPr>
              <w:t>10 ,3</w:t>
            </w:r>
          </w:p>
        </w:tc>
        <w:tc>
          <w:tcPr>
            <w:tcW w:w="1398" w:type="dxa"/>
            <w:vAlign w:val="bottom"/>
          </w:tcPr>
          <w:p w:rsidR="0019720F" w:rsidRPr="0017271C" w:rsidRDefault="0019720F" w:rsidP="000409F3">
            <w:pPr>
              <w:jc w:val="center"/>
              <w:rPr>
                <w:rFonts w:asciiTheme="minorHAnsi" w:hAnsiTheme="minorHAnsi" w:cstheme="minorHAnsi"/>
                <w:sz w:val="22"/>
                <w:szCs w:val="22"/>
                <w:lang w:val="fr-FR"/>
              </w:rPr>
            </w:pPr>
            <w:r w:rsidRPr="0017271C">
              <w:rPr>
                <w:rFonts w:asciiTheme="minorHAnsi" w:hAnsiTheme="minorHAnsi" w:cstheme="minorHAnsi"/>
                <w:sz w:val="22"/>
                <w:szCs w:val="22"/>
                <w:lang w:val="fr-FR"/>
              </w:rPr>
              <w:t>7 ,7</w:t>
            </w:r>
          </w:p>
        </w:tc>
        <w:tc>
          <w:tcPr>
            <w:tcW w:w="1398" w:type="dxa"/>
            <w:vAlign w:val="bottom"/>
          </w:tcPr>
          <w:p w:rsidR="0019720F" w:rsidRPr="0017271C" w:rsidRDefault="0019720F" w:rsidP="000409F3">
            <w:pPr>
              <w:jc w:val="center"/>
              <w:rPr>
                <w:rFonts w:asciiTheme="minorHAnsi" w:hAnsiTheme="minorHAnsi" w:cstheme="minorHAnsi"/>
                <w:sz w:val="22"/>
                <w:szCs w:val="22"/>
                <w:lang w:val="fr-FR"/>
              </w:rPr>
            </w:pPr>
            <w:r w:rsidRPr="0017271C">
              <w:rPr>
                <w:rFonts w:asciiTheme="minorHAnsi" w:hAnsiTheme="minorHAnsi" w:cstheme="minorHAnsi"/>
                <w:sz w:val="22"/>
                <w:szCs w:val="22"/>
                <w:lang w:val="fr-FR"/>
              </w:rPr>
              <w:t>10 ,0</w:t>
            </w:r>
          </w:p>
        </w:tc>
        <w:tc>
          <w:tcPr>
            <w:tcW w:w="1398" w:type="dxa"/>
            <w:vAlign w:val="bottom"/>
          </w:tcPr>
          <w:p w:rsidR="0019720F" w:rsidRPr="0017271C" w:rsidRDefault="0019720F" w:rsidP="000409F3">
            <w:pPr>
              <w:jc w:val="center"/>
              <w:rPr>
                <w:rFonts w:asciiTheme="minorHAnsi" w:hAnsiTheme="minorHAnsi" w:cstheme="minorHAnsi"/>
                <w:sz w:val="22"/>
                <w:szCs w:val="22"/>
                <w:lang w:val="fr-FR"/>
              </w:rPr>
            </w:pPr>
            <w:r w:rsidRPr="0017271C">
              <w:rPr>
                <w:rFonts w:asciiTheme="minorHAnsi" w:hAnsiTheme="minorHAnsi" w:cstheme="minorHAnsi"/>
                <w:sz w:val="22"/>
                <w:szCs w:val="22"/>
                <w:lang w:val="fr-FR"/>
              </w:rPr>
              <w:t>9 ,0</w:t>
            </w:r>
          </w:p>
        </w:tc>
        <w:tc>
          <w:tcPr>
            <w:tcW w:w="1398" w:type="dxa"/>
            <w:vAlign w:val="bottom"/>
          </w:tcPr>
          <w:p w:rsidR="0019720F" w:rsidRPr="0017271C" w:rsidRDefault="0019720F" w:rsidP="000409F3">
            <w:pPr>
              <w:jc w:val="center"/>
              <w:rPr>
                <w:rFonts w:asciiTheme="minorHAnsi" w:hAnsiTheme="minorHAnsi" w:cstheme="minorHAnsi"/>
                <w:sz w:val="22"/>
                <w:szCs w:val="22"/>
                <w:lang w:val="fr-FR"/>
              </w:rPr>
            </w:pPr>
            <w:r w:rsidRPr="0017271C">
              <w:rPr>
                <w:rFonts w:asciiTheme="minorHAnsi" w:hAnsiTheme="minorHAnsi" w:cstheme="minorHAnsi"/>
                <w:sz w:val="22"/>
                <w:szCs w:val="22"/>
                <w:lang w:val="fr-FR"/>
              </w:rPr>
              <w:t>9 ,4</w:t>
            </w:r>
          </w:p>
        </w:tc>
      </w:tr>
      <w:tr w:rsidR="0017271C" w:rsidRPr="0017271C" w:rsidTr="000409F3">
        <w:tc>
          <w:tcPr>
            <w:tcW w:w="2662" w:type="dxa"/>
            <w:vAlign w:val="bottom"/>
          </w:tcPr>
          <w:p w:rsidR="0019720F" w:rsidRPr="0017271C" w:rsidRDefault="0019720F" w:rsidP="000409F3">
            <w:pPr>
              <w:rPr>
                <w:rFonts w:ascii="Calibri" w:hAnsi="Calibri" w:cs="Calibri"/>
                <w:szCs w:val="20"/>
                <w:lang w:val="fr-FR"/>
              </w:rPr>
            </w:pPr>
          </w:p>
        </w:tc>
        <w:tc>
          <w:tcPr>
            <w:tcW w:w="1398" w:type="dxa"/>
            <w:vAlign w:val="bottom"/>
          </w:tcPr>
          <w:p w:rsidR="0019720F" w:rsidRPr="0017271C" w:rsidRDefault="0019720F" w:rsidP="000409F3">
            <w:pPr>
              <w:jc w:val="center"/>
              <w:rPr>
                <w:rFonts w:asciiTheme="minorHAnsi" w:hAnsiTheme="minorHAnsi" w:cstheme="minorHAnsi"/>
                <w:sz w:val="22"/>
                <w:szCs w:val="22"/>
                <w:lang w:val="fr-FR"/>
              </w:rPr>
            </w:pPr>
          </w:p>
        </w:tc>
        <w:tc>
          <w:tcPr>
            <w:tcW w:w="1398" w:type="dxa"/>
            <w:vAlign w:val="bottom"/>
          </w:tcPr>
          <w:p w:rsidR="0019720F" w:rsidRPr="0017271C" w:rsidRDefault="0019720F" w:rsidP="000409F3">
            <w:pPr>
              <w:jc w:val="center"/>
              <w:rPr>
                <w:rFonts w:asciiTheme="minorHAnsi" w:hAnsiTheme="minorHAnsi" w:cstheme="minorHAnsi"/>
                <w:sz w:val="22"/>
                <w:szCs w:val="22"/>
                <w:lang w:val="fr-FR"/>
              </w:rPr>
            </w:pPr>
          </w:p>
        </w:tc>
        <w:tc>
          <w:tcPr>
            <w:tcW w:w="1398" w:type="dxa"/>
            <w:vAlign w:val="bottom"/>
          </w:tcPr>
          <w:p w:rsidR="0019720F" w:rsidRPr="0017271C" w:rsidRDefault="0019720F" w:rsidP="000409F3">
            <w:pPr>
              <w:jc w:val="center"/>
              <w:rPr>
                <w:rFonts w:asciiTheme="minorHAnsi" w:hAnsiTheme="minorHAnsi" w:cstheme="minorHAnsi"/>
                <w:sz w:val="22"/>
                <w:szCs w:val="22"/>
                <w:lang w:val="fr-FR"/>
              </w:rPr>
            </w:pPr>
          </w:p>
        </w:tc>
        <w:tc>
          <w:tcPr>
            <w:tcW w:w="1398" w:type="dxa"/>
            <w:vAlign w:val="bottom"/>
          </w:tcPr>
          <w:p w:rsidR="0019720F" w:rsidRPr="0017271C" w:rsidRDefault="0019720F" w:rsidP="000409F3">
            <w:pPr>
              <w:jc w:val="center"/>
              <w:rPr>
                <w:rFonts w:asciiTheme="minorHAnsi" w:hAnsiTheme="minorHAnsi" w:cstheme="minorHAnsi"/>
                <w:sz w:val="22"/>
                <w:szCs w:val="22"/>
                <w:lang w:val="fr-FR"/>
              </w:rPr>
            </w:pPr>
          </w:p>
        </w:tc>
        <w:tc>
          <w:tcPr>
            <w:tcW w:w="1398" w:type="dxa"/>
            <w:vAlign w:val="bottom"/>
          </w:tcPr>
          <w:p w:rsidR="0019720F" w:rsidRPr="0017271C" w:rsidRDefault="0019720F" w:rsidP="000409F3">
            <w:pPr>
              <w:jc w:val="center"/>
              <w:rPr>
                <w:rFonts w:asciiTheme="minorHAnsi" w:hAnsiTheme="minorHAnsi" w:cstheme="minorHAnsi"/>
                <w:sz w:val="22"/>
                <w:szCs w:val="22"/>
                <w:lang w:val="fr-FR"/>
              </w:rPr>
            </w:pPr>
          </w:p>
        </w:tc>
      </w:tr>
      <w:tr w:rsidR="0017271C" w:rsidRPr="0017271C" w:rsidTr="000409F3">
        <w:tc>
          <w:tcPr>
            <w:tcW w:w="2662" w:type="dxa"/>
            <w:vAlign w:val="bottom"/>
          </w:tcPr>
          <w:p w:rsidR="0019720F" w:rsidRPr="0017271C" w:rsidRDefault="0019720F" w:rsidP="000409F3">
            <w:pPr>
              <w:rPr>
                <w:rFonts w:ascii="Calibri" w:hAnsi="Calibri" w:cs="Calibri"/>
                <w:szCs w:val="20"/>
                <w:lang w:val="fr-FR"/>
              </w:rPr>
            </w:pPr>
            <w:r w:rsidRPr="0017271C">
              <w:rPr>
                <w:rFonts w:ascii="Calibri" w:hAnsi="Calibri" w:cs="Calibri"/>
                <w:sz w:val="22"/>
                <w:szCs w:val="20"/>
                <w:lang w:val="fr-FR"/>
              </w:rPr>
              <w:t>Proche Orient et Afrique du Nord</w:t>
            </w:r>
          </w:p>
        </w:tc>
        <w:tc>
          <w:tcPr>
            <w:tcW w:w="1398" w:type="dxa"/>
            <w:vAlign w:val="bottom"/>
          </w:tcPr>
          <w:p w:rsidR="0019720F" w:rsidRPr="0017271C" w:rsidRDefault="0019720F" w:rsidP="000409F3">
            <w:pPr>
              <w:jc w:val="center"/>
              <w:rPr>
                <w:rFonts w:asciiTheme="minorHAnsi" w:hAnsiTheme="minorHAnsi" w:cstheme="minorHAnsi"/>
                <w:sz w:val="22"/>
                <w:szCs w:val="22"/>
                <w:lang w:val="fr-FR"/>
              </w:rPr>
            </w:pPr>
            <w:r w:rsidRPr="0017271C">
              <w:rPr>
                <w:rFonts w:asciiTheme="minorHAnsi" w:hAnsiTheme="minorHAnsi" w:cstheme="minorHAnsi"/>
                <w:sz w:val="22"/>
                <w:szCs w:val="22"/>
                <w:lang w:val="fr-FR"/>
              </w:rPr>
              <w:t>-14 ,9</w:t>
            </w:r>
          </w:p>
        </w:tc>
        <w:tc>
          <w:tcPr>
            <w:tcW w:w="1398" w:type="dxa"/>
            <w:vAlign w:val="bottom"/>
          </w:tcPr>
          <w:p w:rsidR="0019720F" w:rsidRPr="0017271C" w:rsidRDefault="0019720F" w:rsidP="000409F3">
            <w:pPr>
              <w:jc w:val="center"/>
              <w:rPr>
                <w:rFonts w:asciiTheme="minorHAnsi" w:hAnsiTheme="minorHAnsi" w:cstheme="minorHAnsi"/>
                <w:sz w:val="22"/>
                <w:szCs w:val="22"/>
                <w:lang w:val="fr-FR"/>
              </w:rPr>
            </w:pPr>
            <w:r w:rsidRPr="0017271C">
              <w:rPr>
                <w:rFonts w:asciiTheme="minorHAnsi" w:hAnsiTheme="minorHAnsi" w:cstheme="minorHAnsi"/>
                <w:sz w:val="22"/>
                <w:szCs w:val="22"/>
                <w:lang w:val="fr-FR"/>
              </w:rPr>
              <w:t>1 ,0</w:t>
            </w:r>
          </w:p>
        </w:tc>
        <w:tc>
          <w:tcPr>
            <w:tcW w:w="1398" w:type="dxa"/>
            <w:vAlign w:val="bottom"/>
          </w:tcPr>
          <w:p w:rsidR="0019720F" w:rsidRPr="0017271C" w:rsidRDefault="0019720F" w:rsidP="000409F3">
            <w:pPr>
              <w:jc w:val="center"/>
              <w:rPr>
                <w:rFonts w:asciiTheme="minorHAnsi" w:hAnsiTheme="minorHAnsi" w:cstheme="minorHAnsi"/>
                <w:sz w:val="22"/>
                <w:szCs w:val="22"/>
                <w:lang w:val="fr-FR"/>
              </w:rPr>
            </w:pPr>
            <w:r w:rsidRPr="0017271C">
              <w:rPr>
                <w:rFonts w:asciiTheme="minorHAnsi" w:hAnsiTheme="minorHAnsi" w:cstheme="minorHAnsi"/>
                <w:sz w:val="22"/>
                <w:szCs w:val="22"/>
                <w:lang w:val="fr-FR"/>
              </w:rPr>
              <w:t>2 ,8</w:t>
            </w:r>
          </w:p>
        </w:tc>
        <w:tc>
          <w:tcPr>
            <w:tcW w:w="1398" w:type="dxa"/>
            <w:vAlign w:val="bottom"/>
          </w:tcPr>
          <w:p w:rsidR="0019720F" w:rsidRPr="0017271C" w:rsidRDefault="0019720F" w:rsidP="000409F3">
            <w:pPr>
              <w:jc w:val="center"/>
              <w:rPr>
                <w:rFonts w:asciiTheme="minorHAnsi" w:hAnsiTheme="minorHAnsi" w:cstheme="minorHAnsi"/>
                <w:sz w:val="22"/>
                <w:szCs w:val="22"/>
                <w:lang w:val="fr-FR"/>
              </w:rPr>
            </w:pPr>
            <w:r w:rsidRPr="0017271C">
              <w:rPr>
                <w:rFonts w:asciiTheme="minorHAnsi" w:hAnsiTheme="minorHAnsi" w:cstheme="minorHAnsi"/>
                <w:sz w:val="22"/>
                <w:szCs w:val="22"/>
                <w:lang w:val="fr-FR"/>
              </w:rPr>
              <w:t>2 ,3</w:t>
            </w:r>
          </w:p>
        </w:tc>
        <w:tc>
          <w:tcPr>
            <w:tcW w:w="1398" w:type="dxa"/>
            <w:vAlign w:val="bottom"/>
          </w:tcPr>
          <w:p w:rsidR="0019720F" w:rsidRPr="0017271C" w:rsidRDefault="0019720F" w:rsidP="000409F3">
            <w:pPr>
              <w:jc w:val="center"/>
              <w:rPr>
                <w:rFonts w:asciiTheme="minorHAnsi" w:hAnsiTheme="minorHAnsi" w:cstheme="minorHAnsi"/>
                <w:sz w:val="22"/>
                <w:szCs w:val="22"/>
                <w:lang w:val="fr-FR"/>
              </w:rPr>
            </w:pPr>
            <w:r w:rsidRPr="0017271C">
              <w:rPr>
                <w:rFonts w:asciiTheme="minorHAnsi" w:hAnsiTheme="minorHAnsi" w:cstheme="minorHAnsi"/>
                <w:sz w:val="22"/>
                <w:szCs w:val="22"/>
                <w:lang w:val="fr-FR"/>
              </w:rPr>
              <w:t>2 ,5</w:t>
            </w:r>
          </w:p>
        </w:tc>
      </w:tr>
      <w:tr w:rsidR="0017271C" w:rsidRPr="0017271C" w:rsidTr="000409F3">
        <w:tc>
          <w:tcPr>
            <w:tcW w:w="2662" w:type="dxa"/>
            <w:vAlign w:val="bottom"/>
          </w:tcPr>
          <w:p w:rsidR="0019720F" w:rsidRPr="0017271C" w:rsidRDefault="0019720F" w:rsidP="000409F3">
            <w:pPr>
              <w:rPr>
                <w:rFonts w:ascii="Calibri" w:hAnsi="Calibri" w:cs="Calibri"/>
                <w:szCs w:val="20"/>
                <w:lang w:val="fr-FR"/>
              </w:rPr>
            </w:pPr>
          </w:p>
        </w:tc>
        <w:tc>
          <w:tcPr>
            <w:tcW w:w="1398" w:type="dxa"/>
            <w:vAlign w:val="bottom"/>
          </w:tcPr>
          <w:p w:rsidR="0019720F" w:rsidRPr="0017271C" w:rsidRDefault="0019720F" w:rsidP="000409F3">
            <w:pPr>
              <w:jc w:val="center"/>
              <w:rPr>
                <w:rFonts w:asciiTheme="minorHAnsi" w:hAnsiTheme="minorHAnsi" w:cstheme="minorHAnsi"/>
                <w:sz w:val="22"/>
                <w:szCs w:val="22"/>
                <w:lang w:val="fr-FR"/>
              </w:rPr>
            </w:pPr>
          </w:p>
        </w:tc>
        <w:tc>
          <w:tcPr>
            <w:tcW w:w="1398" w:type="dxa"/>
            <w:vAlign w:val="bottom"/>
          </w:tcPr>
          <w:p w:rsidR="0019720F" w:rsidRPr="0017271C" w:rsidRDefault="0019720F" w:rsidP="000409F3">
            <w:pPr>
              <w:jc w:val="center"/>
              <w:rPr>
                <w:rFonts w:asciiTheme="minorHAnsi" w:hAnsiTheme="minorHAnsi" w:cstheme="minorHAnsi"/>
                <w:sz w:val="22"/>
                <w:szCs w:val="22"/>
                <w:lang w:val="fr-FR"/>
              </w:rPr>
            </w:pPr>
          </w:p>
        </w:tc>
        <w:tc>
          <w:tcPr>
            <w:tcW w:w="1398" w:type="dxa"/>
            <w:vAlign w:val="bottom"/>
          </w:tcPr>
          <w:p w:rsidR="0019720F" w:rsidRPr="0017271C" w:rsidRDefault="0019720F" w:rsidP="000409F3">
            <w:pPr>
              <w:jc w:val="center"/>
              <w:rPr>
                <w:rFonts w:asciiTheme="minorHAnsi" w:hAnsiTheme="minorHAnsi" w:cstheme="minorHAnsi"/>
                <w:sz w:val="22"/>
                <w:szCs w:val="22"/>
                <w:lang w:val="fr-FR"/>
              </w:rPr>
            </w:pPr>
          </w:p>
        </w:tc>
        <w:tc>
          <w:tcPr>
            <w:tcW w:w="1398" w:type="dxa"/>
            <w:vAlign w:val="bottom"/>
          </w:tcPr>
          <w:p w:rsidR="0019720F" w:rsidRPr="0017271C" w:rsidRDefault="0019720F" w:rsidP="000409F3">
            <w:pPr>
              <w:jc w:val="center"/>
              <w:rPr>
                <w:rFonts w:asciiTheme="minorHAnsi" w:hAnsiTheme="minorHAnsi" w:cstheme="minorHAnsi"/>
                <w:sz w:val="22"/>
                <w:szCs w:val="22"/>
                <w:lang w:val="fr-FR"/>
              </w:rPr>
            </w:pPr>
          </w:p>
        </w:tc>
        <w:tc>
          <w:tcPr>
            <w:tcW w:w="1398" w:type="dxa"/>
            <w:vAlign w:val="bottom"/>
          </w:tcPr>
          <w:p w:rsidR="0019720F" w:rsidRPr="0017271C" w:rsidRDefault="0019720F" w:rsidP="000409F3">
            <w:pPr>
              <w:jc w:val="center"/>
              <w:rPr>
                <w:rFonts w:asciiTheme="minorHAnsi" w:hAnsiTheme="minorHAnsi" w:cstheme="minorHAnsi"/>
                <w:sz w:val="22"/>
                <w:szCs w:val="22"/>
                <w:lang w:val="fr-FR"/>
              </w:rPr>
            </w:pPr>
          </w:p>
        </w:tc>
      </w:tr>
      <w:tr w:rsidR="0017271C" w:rsidRPr="0017271C" w:rsidTr="000409F3">
        <w:tc>
          <w:tcPr>
            <w:tcW w:w="2662" w:type="dxa"/>
            <w:vAlign w:val="bottom"/>
          </w:tcPr>
          <w:p w:rsidR="0019720F" w:rsidRPr="0017271C" w:rsidRDefault="0019720F" w:rsidP="000409F3">
            <w:pPr>
              <w:rPr>
                <w:rFonts w:ascii="Calibri" w:hAnsi="Calibri" w:cs="Calibri"/>
                <w:szCs w:val="20"/>
                <w:lang w:val="fr-FR"/>
              </w:rPr>
            </w:pPr>
            <w:r w:rsidRPr="0017271C">
              <w:rPr>
                <w:rFonts w:ascii="Calibri" w:hAnsi="Calibri" w:cs="Calibri"/>
                <w:sz w:val="22"/>
                <w:szCs w:val="20"/>
                <w:lang w:val="fr-FR"/>
              </w:rPr>
              <w:t>Reste du monde</w:t>
            </w:r>
          </w:p>
        </w:tc>
        <w:tc>
          <w:tcPr>
            <w:tcW w:w="1398" w:type="dxa"/>
            <w:vAlign w:val="bottom"/>
          </w:tcPr>
          <w:p w:rsidR="0019720F" w:rsidRPr="0017271C" w:rsidRDefault="0019720F" w:rsidP="000409F3">
            <w:pPr>
              <w:jc w:val="center"/>
              <w:rPr>
                <w:rFonts w:asciiTheme="minorHAnsi" w:hAnsiTheme="minorHAnsi" w:cstheme="minorHAnsi"/>
                <w:sz w:val="22"/>
                <w:szCs w:val="22"/>
                <w:lang w:val="fr-FR"/>
              </w:rPr>
            </w:pPr>
            <w:r w:rsidRPr="0017271C">
              <w:rPr>
                <w:rFonts w:asciiTheme="minorHAnsi" w:hAnsiTheme="minorHAnsi" w:cstheme="minorHAnsi"/>
                <w:sz w:val="22"/>
                <w:szCs w:val="22"/>
                <w:lang w:val="fr-FR"/>
              </w:rPr>
              <w:t>7 ,0</w:t>
            </w:r>
          </w:p>
        </w:tc>
        <w:tc>
          <w:tcPr>
            <w:tcW w:w="1398" w:type="dxa"/>
            <w:vAlign w:val="bottom"/>
          </w:tcPr>
          <w:p w:rsidR="0019720F" w:rsidRPr="0017271C" w:rsidRDefault="0019720F" w:rsidP="000409F3">
            <w:pPr>
              <w:jc w:val="center"/>
              <w:rPr>
                <w:rFonts w:asciiTheme="minorHAnsi" w:hAnsiTheme="minorHAnsi" w:cstheme="minorHAnsi"/>
                <w:sz w:val="22"/>
                <w:szCs w:val="22"/>
                <w:lang w:val="fr-FR"/>
              </w:rPr>
            </w:pPr>
            <w:r w:rsidRPr="0017271C">
              <w:rPr>
                <w:rFonts w:asciiTheme="minorHAnsi" w:hAnsiTheme="minorHAnsi" w:cstheme="minorHAnsi"/>
                <w:sz w:val="22"/>
                <w:szCs w:val="22"/>
                <w:lang w:val="fr-FR"/>
              </w:rPr>
              <w:t>0 ,0</w:t>
            </w:r>
          </w:p>
        </w:tc>
        <w:tc>
          <w:tcPr>
            <w:tcW w:w="1398" w:type="dxa"/>
            <w:vAlign w:val="bottom"/>
          </w:tcPr>
          <w:p w:rsidR="0019720F" w:rsidRPr="0017271C" w:rsidRDefault="0019720F" w:rsidP="000409F3">
            <w:pPr>
              <w:jc w:val="center"/>
              <w:rPr>
                <w:rFonts w:asciiTheme="minorHAnsi" w:hAnsiTheme="minorHAnsi" w:cstheme="minorHAnsi"/>
                <w:sz w:val="22"/>
                <w:szCs w:val="22"/>
                <w:lang w:val="fr-FR"/>
              </w:rPr>
            </w:pPr>
            <w:r w:rsidRPr="0017271C">
              <w:rPr>
                <w:rFonts w:asciiTheme="minorHAnsi" w:hAnsiTheme="minorHAnsi" w:cstheme="minorHAnsi"/>
                <w:sz w:val="22"/>
                <w:szCs w:val="22"/>
                <w:lang w:val="fr-FR"/>
              </w:rPr>
              <w:t>8 ,7</w:t>
            </w:r>
          </w:p>
        </w:tc>
        <w:tc>
          <w:tcPr>
            <w:tcW w:w="1398" w:type="dxa"/>
            <w:vAlign w:val="bottom"/>
          </w:tcPr>
          <w:p w:rsidR="0019720F" w:rsidRPr="0017271C" w:rsidRDefault="0019720F" w:rsidP="000409F3">
            <w:pPr>
              <w:jc w:val="center"/>
              <w:rPr>
                <w:rFonts w:asciiTheme="minorHAnsi" w:hAnsiTheme="minorHAnsi" w:cstheme="minorHAnsi"/>
                <w:sz w:val="22"/>
                <w:szCs w:val="22"/>
                <w:lang w:val="fr-FR"/>
              </w:rPr>
            </w:pPr>
            <w:r w:rsidRPr="0017271C">
              <w:rPr>
                <w:rFonts w:asciiTheme="minorHAnsi" w:hAnsiTheme="minorHAnsi" w:cstheme="minorHAnsi"/>
                <w:sz w:val="22"/>
                <w:szCs w:val="22"/>
                <w:lang w:val="fr-FR"/>
              </w:rPr>
              <w:t>10 ,5</w:t>
            </w:r>
          </w:p>
        </w:tc>
        <w:tc>
          <w:tcPr>
            <w:tcW w:w="1398" w:type="dxa"/>
            <w:vAlign w:val="bottom"/>
          </w:tcPr>
          <w:p w:rsidR="0019720F" w:rsidRPr="0017271C" w:rsidRDefault="0019720F" w:rsidP="000409F3">
            <w:pPr>
              <w:jc w:val="center"/>
              <w:rPr>
                <w:rFonts w:asciiTheme="minorHAnsi" w:hAnsiTheme="minorHAnsi" w:cstheme="minorHAnsi"/>
                <w:sz w:val="22"/>
                <w:szCs w:val="22"/>
                <w:lang w:val="fr-FR"/>
              </w:rPr>
            </w:pPr>
            <w:r w:rsidRPr="0017271C">
              <w:rPr>
                <w:rFonts w:asciiTheme="minorHAnsi" w:hAnsiTheme="minorHAnsi" w:cstheme="minorHAnsi"/>
                <w:sz w:val="22"/>
                <w:szCs w:val="22"/>
                <w:lang w:val="fr-FR"/>
              </w:rPr>
              <w:t>12 ,5</w:t>
            </w:r>
          </w:p>
        </w:tc>
      </w:tr>
      <w:tr w:rsidR="0017271C" w:rsidRPr="0017271C" w:rsidTr="000409F3">
        <w:tc>
          <w:tcPr>
            <w:tcW w:w="2662" w:type="dxa"/>
            <w:vAlign w:val="bottom"/>
          </w:tcPr>
          <w:p w:rsidR="0019720F" w:rsidRPr="0017271C" w:rsidRDefault="0019720F" w:rsidP="000409F3">
            <w:pPr>
              <w:rPr>
                <w:rFonts w:ascii="Calibri" w:hAnsi="Calibri" w:cs="Calibri"/>
                <w:szCs w:val="20"/>
                <w:lang w:val="fr-FR"/>
              </w:rPr>
            </w:pPr>
          </w:p>
        </w:tc>
        <w:tc>
          <w:tcPr>
            <w:tcW w:w="1398" w:type="dxa"/>
            <w:vAlign w:val="bottom"/>
          </w:tcPr>
          <w:p w:rsidR="0019720F" w:rsidRPr="0017271C" w:rsidRDefault="0019720F" w:rsidP="000409F3">
            <w:pPr>
              <w:jc w:val="center"/>
              <w:rPr>
                <w:rFonts w:asciiTheme="minorHAnsi" w:hAnsiTheme="minorHAnsi" w:cstheme="minorHAnsi"/>
                <w:sz w:val="22"/>
                <w:szCs w:val="22"/>
                <w:lang w:val="fr-FR"/>
              </w:rPr>
            </w:pPr>
          </w:p>
        </w:tc>
        <w:tc>
          <w:tcPr>
            <w:tcW w:w="1398" w:type="dxa"/>
            <w:vAlign w:val="bottom"/>
          </w:tcPr>
          <w:p w:rsidR="0019720F" w:rsidRPr="0017271C" w:rsidRDefault="0019720F" w:rsidP="000409F3">
            <w:pPr>
              <w:jc w:val="center"/>
              <w:rPr>
                <w:rFonts w:asciiTheme="minorHAnsi" w:hAnsiTheme="minorHAnsi" w:cstheme="minorHAnsi"/>
                <w:sz w:val="22"/>
                <w:szCs w:val="22"/>
                <w:lang w:val="fr-FR"/>
              </w:rPr>
            </w:pPr>
          </w:p>
        </w:tc>
        <w:tc>
          <w:tcPr>
            <w:tcW w:w="1398" w:type="dxa"/>
            <w:vAlign w:val="bottom"/>
          </w:tcPr>
          <w:p w:rsidR="0019720F" w:rsidRPr="0017271C" w:rsidRDefault="0019720F" w:rsidP="000409F3">
            <w:pPr>
              <w:jc w:val="center"/>
              <w:rPr>
                <w:rFonts w:asciiTheme="minorHAnsi" w:hAnsiTheme="minorHAnsi" w:cstheme="minorHAnsi"/>
                <w:sz w:val="22"/>
                <w:szCs w:val="22"/>
                <w:lang w:val="fr-FR"/>
              </w:rPr>
            </w:pPr>
          </w:p>
        </w:tc>
        <w:tc>
          <w:tcPr>
            <w:tcW w:w="1398" w:type="dxa"/>
            <w:vAlign w:val="bottom"/>
          </w:tcPr>
          <w:p w:rsidR="0019720F" w:rsidRPr="0017271C" w:rsidRDefault="0019720F" w:rsidP="000409F3">
            <w:pPr>
              <w:jc w:val="center"/>
              <w:rPr>
                <w:rFonts w:asciiTheme="minorHAnsi" w:hAnsiTheme="minorHAnsi" w:cstheme="minorHAnsi"/>
                <w:sz w:val="22"/>
                <w:szCs w:val="22"/>
                <w:lang w:val="fr-FR"/>
              </w:rPr>
            </w:pPr>
          </w:p>
        </w:tc>
        <w:tc>
          <w:tcPr>
            <w:tcW w:w="1398" w:type="dxa"/>
            <w:vAlign w:val="bottom"/>
          </w:tcPr>
          <w:p w:rsidR="0019720F" w:rsidRPr="0017271C" w:rsidRDefault="0019720F" w:rsidP="000409F3">
            <w:pPr>
              <w:jc w:val="center"/>
              <w:rPr>
                <w:rFonts w:asciiTheme="minorHAnsi" w:hAnsiTheme="minorHAnsi" w:cstheme="minorHAnsi"/>
                <w:sz w:val="22"/>
                <w:szCs w:val="22"/>
                <w:lang w:val="fr-FR"/>
              </w:rPr>
            </w:pPr>
          </w:p>
        </w:tc>
      </w:tr>
      <w:tr w:rsidR="0017271C" w:rsidRPr="0017271C" w:rsidTr="000409F3">
        <w:tc>
          <w:tcPr>
            <w:tcW w:w="2662" w:type="dxa"/>
            <w:vAlign w:val="bottom"/>
          </w:tcPr>
          <w:p w:rsidR="0019720F" w:rsidRPr="0017271C" w:rsidRDefault="0019720F" w:rsidP="000409F3">
            <w:pPr>
              <w:rPr>
                <w:rFonts w:ascii="Calibri" w:hAnsi="Calibri" w:cs="Calibri"/>
                <w:bCs/>
                <w:szCs w:val="20"/>
                <w:lang w:val="fr-FR"/>
              </w:rPr>
            </w:pPr>
            <w:r w:rsidRPr="0017271C">
              <w:rPr>
                <w:rFonts w:ascii="Calibri" w:hAnsi="Calibri" w:cs="Calibri"/>
                <w:bCs/>
                <w:sz w:val="22"/>
                <w:szCs w:val="20"/>
                <w:lang w:val="fr-FR"/>
              </w:rPr>
              <w:t>Monde</w:t>
            </w:r>
          </w:p>
        </w:tc>
        <w:tc>
          <w:tcPr>
            <w:tcW w:w="1398" w:type="dxa"/>
            <w:vAlign w:val="bottom"/>
          </w:tcPr>
          <w:p w:rsidR="0019720F" w:rsidRPr="0017271C" w:rsidRDefault="0019720F" w:rsidP="000409F3">
            <w:pPr>
              <w:jc w:val="center"/>
              <w:rPr>
                <w:rFonts w:asciiTheme="minorHAnsi" w:hAnsiTheme="minorHAnsi" w:cstheme="minorHAnsi"/>
                <w:b/>
                <w:bCs/>
                <w:sz w:val="22"/>
                <w:szCs w:val="22"/>
                <w:lang w:val="fr-FR"/>
              </w:rPr>
            </w:pPr>
            <w:r w:rsidRPr="0017271C">
              <w:rPr>
                <w:rFonts w:asciiTheme="minorHAnsi" w:hAnsiTheme="minorHAnsi" w:cstheme="minorHAnsi"/>
                <w:b/>
                <w:bCs/>
                <w:sz w:val="22"/>
                <w:szCs w:val="22"/>
                <w:lang w:val="fr-FR"/>
              </w:rPr>
              <w:t>3 ,8</w:t>
            </w:r>
          </w:p>
        </w:tc>
        <w:tc>
          <w:tcPr>
            <w:tcW w:w="1398" w:type="dxa"/>
            <w:vAlign w:val="bottom"/>
          </w:tcPr>
          <w:p w:rsidR="0019720F" w:rsidRPr="0017271C" w:rsidRDefault="0019720F" w:rsidP="000409F3">
            <w:pPr>
              <w:jc w:val="center"/>
              <w:rPr>
                <w:rFonts w:asciiTheme="minorHAnsi" w:hAnsiTheme="minorHAnsi" w:cstheme="minorHAnsi"/>
                <w:b/>
                <w:bCs/>
                <w:sz w:val="22"/>
                <w:szCs w:val="22"/>
                <w:lang w:val="fr-FR"/>
              </w:rPr>
            </w:pPr>
            <w:r w:rsidRPr="0017271C">
              <w:rPr>
                <w:rFonts w:asciiTheme="minorHAnsi" w:hAnsiTheme="minorHAnsi" w:cstheme="minorHAnsi"/>
                <w:b/>
                <w:bCs/>
                <w:sz w:val="22"/>
                <w:szCs w:val="22"/>
                <w:lang w:val="fr-FR"/>
              </w:rPr>
              <w:t>3 ,3</w:t>
            </w:r>
          </w:p>
        </w:tc>
        <w:tc>
          <w:tcPr>
            <w:tcW w:w="1398" w:type="dxa"/>
            <w:vAlign w:val="bottom"/>
          </w:tcPr>
          <w:p w:rsidR="0019720F" w:rsidRPr="0017271C" w:rsidRDefault="0019720F" w:rsidP="000409F3">
            <w:pPr>
              <w:jc w:val="center"/>
              <w:rPr>
                <w:rFonts w:asciiTheme="minorHAnsi" w:hAnsiTheme="minorHAnsi" w:cstheme="minorHAnsi"/>
                <w:b/>
                <w:bCs/>
                <w:sz w:val="22"/>
                <w:szCs w:val="22"/>
                <w:lang w:val="fr-FR"/>
              </w:rPr>
            </w:pPr>
            <w:r w:rsidRPr="0017271C">
              <w:rPr>
                <w:rFonts w:asciiTheme="minorHAnsi" w:hAnsiTheme="minorHAnsi" w:cstheme="minorHAnsi"/>
                <w:b/>
                <w:bCs/>
                <w:sz w:val="22"/>
                <w:szCs w:val="22"/>
                <w:lang w:val="fr-FR"/>
              </w:rPr>
              <w:t>4 ,1</w:t>
            </w:r>
          </w:p>
        </w:tc>
        <w:tc>
          <w:tcPr>
            <w:tcW w:w="1398" w:type="dxa"/>
            <w:vAlign w:val="bottom"/>
          </w:tcPr>
          <w:p w:rsidR="0019720F" w:rsidRPr="0017271C" w:rsidRDefault="0019720F" w:rsidP="000409F3">
            <w:pPr>
              <w:jc w:val="center"/>
              <w:rPr>
                <w:rFonts w:asciiTheme="minorHAnsi" w:hAnsiTheme="minorHAnsi" w:cstheme="minorHAnsi"/>
                <w:b/>
                <w:bCs/>
                <w:sz w:val="22"/>
                <w:szCs w:val="22"/>
                <w:lang w:val="fr-FR"/>
              </w:rPr>
            </w:pPr>
            <w:r w:rsidRPr="0017271C">
              <w:rPr>
                <w:rFonts w:asciiTheme="minorHAnsi" w:hAnsiTheme="minorHAnsi" w:cstheme="minorHAnsi"/>
                <w:b/>
                <w:bCs/>
                <w:sz w:val="22"/>
                <w:szCs w:val="22"/>
                <w:lang w:val="fr-FR"/>
              </w:rPr>
              <w:t>5 ,0</w:t>
            </w:r>
          </w:p>
        </w:tc>
        <w:tc>
          <w:tcPr>
            <w:tcW w:w="1398" w:type="dxa"/>
            <w:vAlign w:val="bottom"/>
          </w:tcPr>
          <w:p w:rsidR="0019720F" w:rsidRPr="0017271C" w:rsidRDefault="0019720F" w:rsidP="000409F3">
            <w:pPr>
              <w:jc w:val="center"/>
              <w:rPr>
                <w:rFonts w:asciiTheme="minorHAnsi" w:hAnsiTheme="minorHAnsi" w:cstheme="minorHAnsi"/>
                <w:b/>
                <w:bCs/>
                <w:sz w:val="22"/>
                <w:szCs w:val="22"/>
                <w:lang w:val="fr-FR"/>
              </w:rPr>
            </w:pPr>
            <w:r w:rsidRPr="0017271C">
              <w:rPr>
                <w:rFonts w:asciiTheme="minorHAnsi" w:hAnsiTheme="minorHAnsi" w:cstheme="minorHAnsi"/>
                <w:b/>
                <w:bCs/>
                <w:sz w:val="22"/>
                <w:szCs w:val="22"/>
                <w:lang w:val="fr-FR"/>
              </w:rPr>
              <w:t>5 ,6</w:t>
            </w:r>
          </w:p>
        </w:tc>
      </w:tr>
    </w:tbl>
    <w:p w:rsidR="0019720F" w:rsidRPr="0017271C" w:rsidRDefault="0019720F" w:rsidP="0019720F">
      <w:pPr>
        <w:jc w:val="both"/>
        <w:rPr>
          <w:rFonts w:ascii="Calibri" w:hAnsi="Calibri" w:cs="Calibri"/>
          <w:sz w:val="16"/>
          <w:lang w:val="fr-FR"/>
        </w:rPr>
      </w:pPr>
      <w:r w:rsidRPr="0017271C">
        <w:rPr>
          <w:rFonts w:ascii="Calibri" w:hAnsi="Calibri" w:cs="Calibri"/>
          <w:sz w:val="16"/>
          <w:lang w:val="fr-FR"/>
        </w:rPr>
        <w:t>Source: ZenithOptimedia</w:t>
      </w:r>
    </w:p>
    <w:p w:rsidR="00992B6C" w:rsidRPr="0017271C" w:rsidRDefault="00992B6C" w:rsidP="002D53F9">
      <w:pPr>
        <w:pStyle w:val="Textebrut"/>
        <w:rPr>
          <w:rFonts w:asciiTheme="minorHAnsi" w:hAnsiTheme="minorHAnsi" w:cstheme="minorHAnsi"/>
          <w:sz w:val="22"/>
          <w:lang w:val="fr-FR"/>
        </w:rPr>
      </w:pPr>
    </w:p>
    <w:p w:rsidR="0019720F" w:rsidRPr="0017271C" w:rsidRDefault="00F1452D" w:rsidP="002D53F9">
      <w:pPr>
        <w:jc w:val="both"/>
        <w:rPr>
          <w:rFonts w:asciiTheme="minorHAnsi" w:eastAsia="MS Mincho" w:hAnsiTheme="minorHAnsi" w:cstheme="minorHAnsi"/>
          <w:kern w:val="2"/>
          <w:sz w:val="22"/>
          <w:szCs w:val="20"/>
          <w:lang w:val="fr-FR" w:eastAsia="ja-JP"/>
        </w:rPr>
      </w:pPr>
      <w:r w:rsidRPr="0017271C">
        <w:rPr>
          <w:rFonts w:asciiTheme="minorHAnsi" w:hAnsiTheme="minorHAnsi" w:cstheme="minorHAnsi"/>
          <w:i/>
          <w:sz w:val="22"/>
          <w:lang w:val="fr-FR"/>
        </w:rPr>
        <w:t>« </w:t>
      </w:r>
      <w:r w:rsidR="0019720F" w:rsidRPr="0017271C">
        <w:rPr>
          <w:rFonts w:asciiTheme="minorHAnsi" w:hAnsiTheme="minorHAnsi" w:cstheme="minorHAnsi"/>
          <w:i/>
          <w:sz w:val="22"/>
          <w:lang w:val="fr-FR"/>
        </w:rPr>
        <w:t xml:space="preserve">Le marché de la publicité a mis du temps à se </w:t>
      </w:r>
      <w:r w:rsidR="001D3062" w:rsidRPr="0017271C">
        <w:rPr>
          <w:rFonts w:asciiTheme="minorHAnsi" w:hAnsiTheme="minorHAnsi" w:cstheme="minorHAnsi"/>
          <w:i/>
          <w:sz w:val="22"/>
          <w:lang w:val="fr-FR"/>
        </w:rPr>
        <w:t>remettre</w:t>
      </w:r>
      <w:r w:rsidR="0019720F" w:rsidRPr="0017271C">
        <w:rPr>
          <w:rFonts w:asciiTheme="minorHAnsi" w:hAnsiTheme="minorHAnsi" w:cstheme="minorHAnsi"/>
          <w:i/>
          <w:sz w:val="22"/>
          <w:lang w:val="fr-FR"/>
        </w:rPr>
        <w:t xml:space="preserve"> de son recul de 9,6% en 2009, le plus important auquel il nous ait été donné d'assister. </w:t>
      </w:r>
      <w:r w:rsidR="0025790D" w:rsidRPr="0017271C">
        <w:rPr>
          <w:rFonts w:asciiTheme="minorHAnsi" w:hAnsiTheme="minorHAnsi" w:cstheme="minorHAnsi"/>
          <w:i/>
          <w:sz w:val="22"/>
          <w:lang w:val="fr-FR"/>
        </w:rPr>
        <w:t xml:space="preserve">La principale raison est que la reprise économique a été lente et </w:t>
      </w:r>
      <w:r w:rsidR="00616421" w:rsidRPr="0017271C">
        <w:rPr>
          <w:rFonts w:asciiTheme="minorHAnsi" w:hAnsiTheme="minorHAnsi" w:cstheme="minorHAnsi"/>
          <w:i/>
          <w:sz w:val="22"/>
          <w:lang w:val="fr-FR"/>
        </w:rPr>
        <w:t>erratique</w:t>
      </w:r>
      <w:r w:rsidR="0025790D" w:rsidRPr="0017271C">
        <w:rPr>
          <w:rFonts w:asciiTheme="minorHAnsi" w:hAnsiTheme="minorHAnsi" w:cstheme="minorHAnsi"/>
          <w:i/>
          <w:sz w:val="22"/>
          <w:lang w:val="fr-FR"/>
        </w:rPr>
        <w:t>, comme c'est souvent le cas lorsqu'une récession découle d'une crise financière.</w:t>
      </w:r>
      <w:r w:rsidRPr="0017271C">
        <w:rPr>
          <w:rFonts w:asciiTheme="minorHAnsi" w:hAnsiTheme="minorHAnsi" w:cstheme="minorHAnsi"/>
          <w:i/>
          <w:sz w:val="22"/>
          <w:lang w:val="fr-FR"/>
        </w:rPr>
        <w:t> »</w:t>
      </w:r>
      <w:r w:rsidRPr="0017271C">
        <w:rPr>
          <w:rFonts w:asciiTheme="minorHAnsi" w:hAnsiTheme="minorHAnsi" w:cstheme="minorHAnsi"/>
          <w:sz w:val="22"/>
          <w:lang w:val="fr-FR"/>
        </w:rPr>
        <w:t xml:space="preserve"> explique Sébastien Danet. </w:t>
      </w:r>
    </w:p>
    <w:p w:rsidR="006A1EC8" w:rsidRPr="0017271C" w:rsidRDefault="006A1EC8" w:rsidP="006A1EC8">
      <w:pPr>
        <w:pStyle w:val="Textebrut"/>
        <w:jc w:val="left"/>
        <w:rPr>
          <w:rFonts w:asciiTheme="minorHAnsi" w:hAnsiTheme="minorHAnsi" w:cstheme="minorHAnsi"/>
          <w:sz w:val="22"/>
          <w:lang w:val="fr-FR"/>
        </w:rPr>
      </w:pPr>
    </w:p>
    <w:p w:rsidR="0025790D" w:rsidRPr="0017271C" w:rsidRDefault="00616421" w:rsidP="002D53F9">
      <w:pPr>
        <w:pStyle w:val="Textebrut"/>
        <w:rPr>
          <w:rFonts w:asciiTheme="minorHAnsi" w:hAnsiTheme="minorHAnsi" w:cstheme="minorHAnsi"/>
          <w:sz w:val="22"/>
          <w:lang w:val="fr-FR"/>
        </w:rPr>
      </w:pPr>
      <w:r w:rsidRPr="0017271C">
        <w:rPr>
          <w:rFonts w:asciiTheme="minorHAnsi" w:hAnsiTheme="minorHAnsi" w:cstheme="minorHAnsi"/>
          <w:sz w:val="22"/>
          <w:lang w:val="fr-FR"/>
        </w:rPr>
        <w:t xml:space="preserve">Les incertitudes dans la zone euro grèvent encore </w:t>
      </w:r>
      <w:r w:rsidR="0025790D" w:rsidRPr="0017271C">
        <w:rPr>
          <w:rFonts w:asciiTheme="minorHAnsi" w:hAnsiTheme="minorHAnsi" w:cstheme="minorHAnsi"/>
          <w:sz w:val="22"/>
          <w:lang w:val="fr-FR"/>
        </w:rPr>
        <w:t xml:space="preserve">la croissance économique en ce moment. La zone étant en </w:t>
      </w:r>
      <w:r w:rsidR="00634297" w:rsidRPr="0017271C">
        <w:rPr>
          <w:rFonts w:asciiTheme="minorHAnsi" w:hAnsiTheme="minorHAnsi" w:cstheme="minorHAnsi"/>
          <w:sz w:val="22"/>
          <w:lang w:val="fr-FR"/>
        </w:rPr>
        <w:t>récession</w:t>
      </w:r>
      <w:r w:rsidR="0025790D" w:rsidRPr="0017271C">
        <w:rPr>
          <w:rFonts w:asciiTheme="minorHAnsi" w:hAnsiTheme="minorHAnsi" w:cstheme="minorHAnsi"/>
          <w:sz w:val="22"/>
          <w:lang w:val="fr-FR"/>
        </w:rPr>
        <w:t>, s</w:t>
      </w:r>
      <w:r w:rsidRPr="0017271C">
        <w:rPr>
          <w:rFonts w:asciiTheme="minorHAnsi" w:hAnsiTheme="minorHAnsi" w:cstheme="minorHAnsi"/>
          <w:sz w:val="22"/>
          <w:lang w:val="fr-FR"/>
        </w:rPr>
        <w:t xml:space="preserve">es importations ralentissent voire reculent </w:t>
      </w:r>
      <w:r w:rsidR="0025790D" w:rsidRPr="0017271C">
        <w:rPr>
          <w:rFonts w:asciiTheme="minorHAnsi" w:hAnsiTheme="minorHAnsi" w:cstheme="minorHAnsi"/>
          <w:sz w:val="22"/>
          <w:lang w:val="fr-FR"/>
        </w:rPr>
        <w:t>et le risque d'un effon</w:t>
      </w:r>
      <w:r w:rsidRPr="0017271C">
        <w:rPr>
          <w:rFonts w:asciiTheme="minorHAnsi" w:hAnsiTheme="minorHAnsi" w:cstheme="minorHAnsi"/>
          <w:sz w:val="22"/>
          <w:lang w:val="fr-FR"/>
        </w:rPr>
        <w:t>drement accentue l’instabilité mondiale</w:t>
      </w:r>
      <w:r w:rsidR="0025790D" w:rsidRPr="0017271C">
        <w:rPr>
          <w:rFonts w:asciiTheme="minorHAnsi" w:hAnsiTheme="minorHAnsi" w:cstheme="minorHAnsi"/>
          <w:sz w:val="22"/>
          <w:lang w:val="fr-FR"/>
        </w:rPr>
        <w:t xml:space="preserve">, ce qui pousse les </w:t>
      </w:r>
      <w:r w:rsidR="00634297" w:rsidRPr="0017271C">
        <w:rPr>
          <w:rFonts w:asciiTheme="minorHAnsi" w:hAnsiTheme="minorHAnsi" w:cstheme="minorHAnsi"/>
          <w:sz w:val="22"/>
          <w:lang w:val="fr-FR"/>
        </w:rPr>
        <w:t>entreprises</w:t>
      </w:r>
      <w:r w:rsidR="0025790D" w:rsidRPr="0017271C">
        <w:rPr>
          <w:rFonts w:asciiTheme="minorHAnsi" w:hAnsiTheme="minorHAnsi" w:cstheme="minorHAnsi"/>
          <w:sz w:val="22"/>
          <w:lang w:val="fr-FR"/>
        </w:rPr>
        <w:t xml:space="preserve"> à thésauriser au lieu d'investir dans la croissance.</w:t>
      </w:r>
    </w:p>
    <w:p w:rsidR="0025790D" w:rsidRPr="0017271C" w:rsidRDefault="0025790D" w:rsidP="002D53F9">
      <w:pPr>
        <w:pStyle w:val="Textebrut"/>
        <w:rPr>
          <w:rFonts w:asciiTheme="minorHAnsi" w:hAnsiTheme="minorHAnsi" w:cstheme="minorHAnsi"/>
          <w:sz w:val="22"/>
          <w:lang w:val="fr-FR"/>
        </w:rPr>
      </w:pPr>
    </w:p>
    <w:p w:rsidR="0025790D" w:rsidRPr="0017271C" w:rsidRDefault="00616421" w:rsidP="002D53F9">
      <w:pPr>
        <w:pStyle w:val="Textebrut"/>
        <w:rPr>
          <w:rFonts w:asciiTheme="minorHAnsi" w:hAnsiTheme="minorHAnsi" w:cstheme="minorHAnsi"/>
          <w:sz w:val="22"/>
          <w:lang w:val="fr-FR"/>
        </w:rPr>
      </w:pPr>
      <w:r w:rsidRPr="0017271C">
        <w:rPr>
          <w:rFonts w:asciiTheme="minorHAnsi" w:hAnsiTheme="minorHAnsi" w:cstheme="minorHAnsi"/>
          <w:i/>
          <w:sz w:val="22"/>
          <w:lang w:val="fr-FR"/>
        </w:rPr>
        <w:t>« Les marchés émerge</w:t>
      </w:r>
      <w:r w:rsidR="0025790D" w:rsidRPr="0017271C">
        <w:rPr>
          <w:rFonts w:asciiTheme="minorHAnsi" w:hAnsiTheme="minorHAnsi" w:cstheme="minorHAnsi"/>
          <w:i/>
          <w:sz w:val="22"/>
          <w:lang w:val="fr-FR"/>
        </w:rPr>
        <w:t xml:space="preserve">nts </w:t>
      </w:r>
      <w:r w:rsidRPr="0017271C">
        <w:rPr>
          <w:rFonts w:asciiTheme="minorHAnsi" w:hAnsiTheme="minorHAnsi" w:cstheme="minorHAnsi"/>
          <w:i/>
          <w:sz w:val="22"/>
          <w:lang w:val="fr-FR"/>
        </w:rPr>
        <w:t xml:space="preserve">n’ont pas été épargnés puisqu’ils </w:t>
      </w:r>
      <w:r w:rsidR="0025790D" w:rsidRPr="0017271C">
        <w:rPr>
          <w:rFonts w:asciiTheme="minorHAnsi" w:hAnsiTheme="minorHAnsi" w:cstheme="minorHAnsi"/>
          <w:i/>
          <w:sz w:val="22"/>
          <w:lang w:val="fr-FR"/>
        </w:rPr>
        <w:t xml:space="preserve">ont </w:t>
      </w:r>
      <w:r w:rsidRPr="0017271C">
        <w:rPr>
          <w:rFonts w:asciiTheme="minorHAnsi" w:hAnsiTheme="minorHAnsi" w:cstheme="minorHAnsi"/>
          <w:i/>
          <w:sz w:val="22"/>
          <w:lang w:val="fr-FR"/>
        </w:rPr>
        <w:t>marqué le pas</w:t>
      </w:r>
      <w:r w:rsidR="0025790D" w:rsidRPr="0017271C">
        <w:rPr>
          <w:rFonts w:asciiTheme="minorHAnsi" w:hAnsiTheme="minorHAnsi" w:cstheme="minorHAnsi"/>
          <w:i/>
          <w:sz w:val="22"/>
          <w:lang w:val="fr-FR"/>
        </w:rPr>
        <w:t xml:space="preserve"> </w:t>
      </w:r>
      <w:r w:rsidRPr="0017271C">
        <w:rPr>
          <w:rFonts w:asciiTheme="minorHAnsi" w:hAnsiTheme="minorHAnsi" w:cstheme="minorHAnsi"/>
          <w:i/>
          <w:sz w:val="22"/>
          <w:lang w:val="fr-FR"/>
        </w:rPr>
        <w:t>en</w:t>
      </w:r>
      <w:r w:rsidR="0025790D" w:rsidRPr="0017271C">
        <w:rPr>
          <w:rFonts w:asciiTheme="minorHAnsi" w:hAnsiTheme="minorHAnsi" w:cstheme="minorHAnsi"/>
          <w:i/>
          <w:sz w:val="22"/>
          <w:lang w:val="fr-FR"/>
        </w:rPr>
        <w:t xml:space="preserve"> milieu </w:t>
      </w:r>
      <w:r w:rsidRPr="0017271C">
        <w:rPr>
          <w:rFonts w:asciiTheme="minorHAnsi" w:hAnsiTheme="minorHAnsi" w:cstheme="minorHAnsi"/>
          <w:i/>
          <w:sz w:val="22"/>
          <w:lang w:val="fr-FR"/>
        </w:rPr>
        <w:t>d</w:t>
      </w:r>
      <w:r w:rsidR="0025790D" w:rsidRPr="0017271C">
        <w:rPr>
          <w:rFonts w:asciiTheme="minorHAnsi" w:hAnsiTheme="minorHAnsi" w:cstheme="minorHAnsi"/>
          <w:i/>
          <w:sz w:val="22"/>
          <w:lang w:val="fr-FR"/>
        </w:rPr>
        <w:t>'année, notamment en raison d'</w:t>
      </w:r>
      <w:r w:rsidR="001D3062" w:rsidRPr="0017271C">
        <w:rPr>
          <w:rFonts w:asciiTheme="minorHAnsi" w:hAnsiTheme="minorHAnsi" w:cstheme="minorHAnsi"/>
          <w:i/>
          <w:sz w:val="22"/>
          <w:lang w:val="fr-FR"/>
        </w:rPr>
        <w:t xml:space="preserve">une diminution des </w:t>
      </w:r>
      <w:r w:rsidR="0025790D" w:rsidRPr="0017271C">
        <w:rPr>
          <w:rFonts w:asciiTheme="minorHAnsi" w:hAnsiTheme="minorHAnsi" w:cstheme="minorHAnsi"/>
          <w:i/>
          <w:sz w:val="22"/>
          <w:lang w:val="fr-FR"/>
        </w:rPr>
        <w:t xml:space="preserve">exportations </w:t>
      </w:r>
      <w:r w:rsidRPr="0017271C">
        <w:rPr>
          <w:rFonts w:asciiTheme="minorHAnsi" w:hAnsiTheme="minorHAnsi" w:cstheme="minorHAnsi"/>
          <w:i/>
          <w:sz w:val="22"/>
          <w:lang w:val="fr-FR"/>
        </w:rPr>
        <w:t>vers</w:t>
      </w:r>
      <w:r w:rsidR="0025790D" w:rsidRPr="0017271C">
        <w:rPr>
          <w:rFonts w:asciiTheme="minorHAnsi" w:hAnsiTheme="minorHAnsi" w:cstheme="minorHAnsi"/>
          <w:i/>
          <w:sz w:val="22"/>
          <w:lang w:val="fr-FR"/>
        </w:rPr>
        <w:t xml:space="preserve"> la zone euro, mais les </w:t>
      </w:r>
      <w:r w:rsidR="001D3062" w:rsidRPr="0017271C">
        <w:rPr>
          <w:rFonts w:asciiTheme="minorHAnsi" w:hAnsiTheme="minorHAnsi" w:cstheme="minorHAnsi"/>
          <w:i/>
          <w:sz w:val="22"/>
          <w:lang w:val="fr-FR"/>
        </w:rPr>
        <w:t xml:space="preserve">derniers indicateurs économiques montrent </w:t>
      </w:r>
      <w:r w:rsidR="0025790D" w:rsidRPr="0017271C">
        <w:rPr>
          <w:rFonts w:asciiTheme="minorHAnsi" w:hAnsiTheme="minorHAnsi" w:cstheme="minorHAnsi"/>
          <w:i/>
          <w:sz w:val="22"/>
          <w:lang w:val="fr-FR"/>
        </w:rPr>
        <w:t xml:space="preserve"> que les </w:t>
      </w:r>
      <w:r w:rsidRPr="0017271C">
        <w:rPr>
          <w:rFonts w:asciiTheme="minorHAnsi" w:hAnsiTheme="minorHAnsi" w:cstheme="minorHAnsi"/>
          <w:i/>
          <w:sz w:val="22"/>
          <w:lang w:val="fr-FR"/>
        </w:rPr>
        <w:t>mesures</w:t>
      </w:r>
      <w:r w:rsidR="0025790D" w:rsidRPr="0017271C">
        <w:rPr>
          <w:rFonts w:asciiTheme="minorHAnsi" w:hAnsiTheme="minorHAnsi" w:cstheme="minorHAnsi"/>
          <w:i/>
          <w:sz w:val="22"/>
          <w:lang w:val="fr-FR"/>
        </w:rPr>
        <w:t xml:space="preserve"> gouvernementales ont aidé à é</w:t>
      </w:r>
      <w:r w:rsidRPr="0017271C">
        <w:rPr>
          <w:rFonts w:asciiTheme="minorHAnsi" w:hAnsiTheme="minorHAnsi" w:cstheme="minorHAnsi"/>
          <w:i/>
          <w:sz w:val="22"/>
          <w:lang w:val="fr-FR"/>
        </w:rPr>
        <w:t xml:space="preserve">viter une trop longue paralysie », </w:t>
      </w:r>
      <w:r w:rsidRPr="0017271C">
        <w:rPr>
          <w:rFonts w:asciiTheme="minorHAnsi" w:hAnsiTheme="minorHAnsi" w:cstheme="minorHAnsi"/>
          <w:sz w:val="22"/>
          <w:lang w:val="fr-FR"/>
        </w:rPr>
        <w:t>selon Sébastien Danet.</w:t>
      </w:r>
    </w:p>
    <w:p w:rsidR="0025790D" w:rsidRPr="0017271C" w:rsidRDefault="0025790D" w:rsidP="002D53F9">
      <w:pPr>
        <w:pStyle w:val="Textebrut"/>
        <w:rPr>
          <w:rFonts w:asciiTheme="minorHAnsi" w:hAnsiTheme="minorHAnsi" w:cstheme="minorHAnsi"/>
          <w:sz w:val="22"/>
          <w:lang w:val="fr-FR"/>
        </w:rPr>
      </w:pPr>
    </w:p>
    <w:p w:rsidR="0025790D" w:rsidRPr="0017271C" w:rsidRDefault="0025790D" w:rsidP="002D53F9">
      <w:pPr>
        <w:pStyle w:val="Textebrut"/>
        <w:rPr>
          <w:rFonts w:asciiTheme="minorHAnsi" w:hAnsiTheme="minorHAnsi" w:cstheme="minorHAnsi"/>
          <w:sz w:val="22"/>
          <w:lang w:val="fr-FR"/>
        </w:rPr>
      </w:pPr>
      <w:r w:rsidRPr="0017271C">
        <w:rPr>
          <w:rFonts w:asciiTheme="minorHAnsi" w:hAnsiTheme="minorHAnsi" w:cstheme="minorHAnsi"/>
          <w:sz w:val="22"/>
          <w:lang w:val="fr-FR"/>
        </w:rPr>
        <w:t>Les principales menaces pesant su</w:t>
      </w:r>
      <w:r w:rsidR="002D53F9" w:rsidRPr="0017271C">
        <w:rPr>
          <w:rFonts w:asciiTheme="minorHAnsi" w:hAnsiTheme="minorHAnsi" w:cstheme="minorHAnsi"/>
          <w:sz w:val="22"/>
          <w:lang w:val="fr-FR"/>
        </w:rPr>
        <w:t xml:space="preserve">r la croissance en 2013 sont le </w:t>
      </w:r>
      <w:r w:rsidR="00616421" w:rsidRPr="0017271C">
        <w:rPr>
          <w:rFonts w:asciiTheme="minorHAnsi" w:hAnsiTheme="minorHAnsi" w:cstheme="minorHAnsi"/>
          <w:i/>
          <w:sz w:val="22"/>
          <w:lang w:val="fr-FR"/>
        </w:rPr>
        <w:t>fiscal cliff</w:t>
      </w:r>
      <w:r w:rsidR="002D53F9" w:rsidRPr="0017271C">
        <w:rPr>
          <w:rFonts w:asciiTheme="minorHAnsi" w:hAnsiTheme="minorHAnsi" w:cstheme="minorHAnsi"/>
          <w:sz w:val="22"/>
          <w:lang w:val="fr-FR"/>
        </w:rPr>
        <w:t xml:space="preserve"> </w:t>
      </w:r>
      <w:r w:rsidRPr="0017271C">
        <w:rPr>
          <w:rFonts w:asciiTheme="minorHAnsi" w:hAnsiTheme="minorHAnsi" w:cstheme="minorHAnsi"/>
          <w:sz w:val="22"/>
          <w:lang w:val="fr-FR"/>
        </w:rPr>
        <w:t>américain (</w:t>
      </w:r>
      <w:r w:rsidR="00CA1D67" w:rsidRPr="0017271C">
        <w:rPr>
          <w:rFonts w:asciiTheme="minorHAnsi" w:hAnsiTheme="minorHAnsi" w:cstheme="minorHAnsi"/>
          <w:sz w:val="22"/>
          <w:lang w:val="fr-FR"/>
        </w:rPr>
        <w:t>les augmentations d'impôts et les réductions de dépenses publiques automatiques prenant effet en janvier) et le risque d'un no</w:t>
      </w:r>
      <w:r w:rsidR="00616421" w:rsidRPr="0017271C">
        <w:rPr>
          <w:rFonts w:asciiTheme="minorHAnsi" w:hAnsiTheme="minorHAnsi" w:cstheme="minorHAnsi"/>
          <w:sz w:val="22"/>
          <w:lang w:val="fr-FR"/>
        </w:rPr>
        <w:t xml:space="preserve">uveau conflit au Proche-Orient, </w:t>
      </w:r>
      <w:r w:rsidR="00CA1D67" w:rsidRPr="0017271C">
        <w:rPr>
          <w:rFonts w:asciiTheme="minorHAnsi" w:hAnsiTheme="minorHAnsi" w:cstheme="minorHAnsi"/>
          <w:sz w:val="22"/>
          <w:lang w:val="fr-FR"/>
        </w:rPr>
        <w:t>provoquant</w:t>
      </w:r>
      <w:r w:rsidR="00616421" w:rsidRPr="0017271C">
        <w:rPr>
          <w:rFonts w:asciiTheme="minorHAnsi" w:hAnsiTheme="minorHAnsi" w:cstheme="minorHAnsi"/>
          <w:sz w:val="22"/>
          <w:lang w:val="fr-FR"/>
        </w:rPr>
        <w:t xml:space="preserve"> une hausse du prix du pétrole.</w:t>
      </w:r>
    </w:p>
    <w:p w:rsidR="00CA1D67" w:rsidRPr="0017271C" w:rsidRDefault="00CA1D67" w:rsidP="006A1EC8">
      <w:pPr>
        <w:pStyle w:val="Textebrut"/>
        <w:jc w:val="left"/>
        <w:rPr>
          <w:rFonts w:asciiTheme="minorHAnsi" w:hAnsiTheme="minorHAnsi" w:cstheme="minorHAnsi"/>
          <w:sz w:val="22"/>
          <w:lang w:val="fr-FR"/>
        </w:rPr>
      </w:pPr>
    </w:p>
    <w:p w:rsidR="00CA1D67" w:rsidRPr="0017271C" w:rsidRDefault="00CA1D67" w:rsidP="002D53F9">
      <w:pPr>
        <w:pStyle w:val="Textebrut"/>
        <w:rPr>
          <w:rFonts w:asciiTheme="minorHAnsi" w:hAnsiTheme="minorHAnsi" w:cstheme="minorHAnsi"/>
          <w:sz w:val="22"/>
          <w:lang w:val="fr-FR"/>
        </w:rPr>
      </w:pPr>
      <w:r w:rsidRPr="0017271C">
        <w:rPr>
          <w:rFonts w:asciiTheme="minorHAnsi" w:hAnsiTheme="minorHAnsi" w:cstheme="minorHAnsi"/>
          <w:sz w:val="22"/>
          <w:lang w:val="fr-FR"/>
        </w:rPr>
        <w:t>Les analystes économiques s'accordent cependant pour prédire que l'économie mondiale va progressivement accélérer au cours des trois prochaines années. Le FMI prévoit</w:t>
      </w:r>
      <w:r w:rsidR="00616421" w:rsidRPr="0017271C">
        <w:rPr>
          <w:rFonts w:asciiTheme="minorHAnsi" w:hAnsiTheme="minorHAnsi" w:cstheme="minorHAnsi"/>
          <w:sz w:val="22"/>
          <w:lang w:val="fr-FR"/>
        </w:rPr>
        <w:t xml:space="preserve"> ainsi</w:t>
      </w:r>
      <w:r w:rsidRPr="0017271C">
        <w:rPr>
          <w:rFonts w:asciiTheme="minorHAnsi" w:hAnsiTheme="minorHAnsi" w:cstheme="minorHAnsi"/>
          <w:sz w:val="22"/>
          <w:lang w:val="fr-FR"/>
        </w:rPr>
        <w:t xml:space="preserve"> que la croissance du PIB nominal passera de 5,6 % en 2012 à 6,9 % en 2015.</w:t>
      </w:r>
    </w:p>
    <w:p w:rsidR="00CA1D67" w:rsidRPr="0017271C" w:rsidRDefault="00CA1D67" w:rsidP="002D53F9">
      <w:pPr>
        <w:pStyle w:val="Textebrut"/>
        <w:rPr>
          <w:rFonts w:asciiTheme="minorHAnsi" w:hAnsiTheme="minorHAnsi" w:cstheme="minorHAnsi"/>
          <w:sz w:val="22"/>
          <w:lang w:val="fr-FR"/>
        </w:rPr>
      </w:pPr>
    </w:p>
    <w:p w:rsidR="00CA1D67" w:rsidRPr="0017271C" w:rsidRDefault="00CA1D67" w:rsidP="002D53F9">
      <w:pPr>
        <w:pStyle w:val="Textebrut"/>
        <w:rPr>
          <w:rFonts w:asciiTheme="minorHAnsi" w:hAnsiTheme="minorHAnsi" w:cstheme="minorHAnsi"/>
          <w:sz w:val="22"/>
          <w:lang w:val="fr-FR"/>
        </w:rPr>
      </w:pPr>
      <w:r w:rsidRPr="0017271C">
        <w:rPr>
          <w:rFonts w:asciiTheme="minorHAnsi" w:hAnsiTheme="minorHAnsi" w:cstheme="minorHAnsi"/>
          <w:sz w:val="22"/>
          <w:lang w:val="fr-FR"/>
        </w:rPr>
        <w:t xml:space="preserve">ZenithOptimedia prévoit une reprise des investissements publicitaires en phase avec le PIB au cours des trois prochaines années, même si </w:t>
      </w:r>
      <w:r w:rsidR="00693B2F" w:rsidRPr="0017271C">
        <w:rPr>
          <w:rFonts w:asciiTheme="minorHAnsi" w:hAnsiTheme="minorHAnsi" w:cstheme="minorHAnsi"/>
          <w:sz w:val="22"/>
          <w:lang w:val="fr-FR"/>
        </w:rPr>
        <w:t>la croissance des investissements publicitaires restera inférieure à la croissance du PIB sur toute notre période de prévision.</w:t>
      </w:r>
      <w:r w:rsidR="00693B2F" w:rsidRPr="0017271C">
        <w:rPr>
          <w:rFonts w:asciiTheme="minorHAnsi" w:hAnsiTheme="minorHAnsi" w:cstheme="minorHAnsi"/>
          <w:i/>
          <w:sz w:val="22"/>
          <w:lang w:val="fr-FR"/>
        </w:rPr>
        <w:t xml:space="preserve"> </w:t>
      </w:r>
      <w:r w:rsidR="00DF5912" w:rsidRPr="0017271C">
        <w:rPr>
          <w:rFonts w:asciiTheme="minorHAnsi" w:hAnsiTheme="minorHAnsi" w:cstheme="minorHAnsi"/>
          <w:i/>
          <w:sz w:val="22"/>
          <w:lang w:val="fr-FR"/>
        </w:rPr>
        <w:t>« Les annonceurs restent aux aguets, aussi n</w:t>
      </w:r>
      <w:r w:rsidR="00693B2F" w:rsidRPr="0017271C">
        <w:rPr>
          <w:rFonts w:asciiTheme="minorHAnsi" w:hAnsiTheme="minorHAnsi" w:cstheme="minorHAnsi"/>
          <w:i/>
          <w:sz w:val="22"/>
          <w:lang w:val="fr-FR"/>
        </w:rPr>
        <w:t xml:space="preserve">ous ne nous attendons pas à ce que les investissements publicitaires progressent autant ou plus que le PIB avant </w:t>
      </w:r>
      <w:r w:rsidR="00DF5912" w:rsidRPr="0017271C">
        <w:rPr>
          <w:rFonts w:asciiTheme="minorHAnsi" w:hAnsiTheme="minorHAnsi" w:cstheme="minorHAnsi"/>
          <w:i/>
          <w:sz w:val="22"/>
          <w:lang w:val="fr-FR"/>
        </w:rPr>
        <w:t>une restauration totale de la confiance</w:t>
      </w:r>
      <w:r w:rsidR="00693B2F" w:rsidRPr="0017271C">
        <w:rPr>
          <w:rFonts w:asciiTheme="minorHAnsi" w:hAnsiTheme="minorHAnsi" w:cstheme="minorHAnsi"/>
          <w:i/>
          <w:sz w:val="22"/>
          <w:lang w:val="fr-FR"/>
        </w:rPr>
        <w:t>. Ce qui passe, notamment, par la formulation d'une solution convaincante et permanente à la crise de la zone euro.</w:t>
      </w:r>
      <w:r w:rsidR="00DF5912" w:rsidRPr="0017271C">
        <w:rPr>
          <w:rFonts w:asciiTheme="minorHAnsi" w:hAnsiTheme="minorHAnsi" w:cstheme="minorHAnsi"/>
          <w:i/>
          <w:sz w:val="22"/>
          <w:lang w:val="fr-FR"/>
        </w:rPr>
        <w:t> »</w:t>
      </w:r>
      <w:r w:rsidR="00DF5912" w:rsidRPr="0017271C">
        <w:rPr>
          <w:rFonts w:asciiTheme="minorHAnsi" w:hAnsiTheme="minorHAnsi" w:cstheme="minorHAnsi"/>
          <w:sz w:val="22"/>
          <w:lang w:val="fr-FR"/>
        </w:rPr>
        <w:t xml:space="preserve"> analyse Sébastien Danet.</w:t>
      </w:r>
    </w:p>
    <w:p w:rsidR="00693B2F" w:rsidRPr="0017271C" w:rsidRDefault="00693B2F" w:rsidP="002D53F9">
      <w:pPr>
        <w:pStyle w:val="Textebrut"/>
        <w:rPr>
          <w:rFonts w:asciiTheme="minorHAnsi" w:hAnsiTheme="minorHAnsi" w:cstheme="minorHAnsi"/>
          <w:sz w:val="22"/>
          <w:lang w:val="fr-FR"/>
        </w:rPr>
      </w:pPr>
    </w:p>
    <w:p w:rsidR="00693B2F" w:rsidRPr="0017271C" w:rsidRDefault="00693B2F" w:rsidP="006A1EC8">
      <w:pPr>
        <w:pStyle w:val="Textebrut"/>
        <w:jc w:val="left"/>
        <w:rPr>
          <w:rFonts w:asciiTheme="minorHAnsi" w:hAnsiTheme="minorHAnsi" w:cstheme="minorHAnsi"/>
          <w:sz w:val="22"/>
          <w:lang w:val="fr-FR"/>
        </w:rPr>
      </w:pPr>
    </w:p>
    <w:p w:rsidR="004266EC" w:rsidRPr="0017271C" w:rsidRDefault="00693B2F" w:rsidP="004266EC">
      <w:pPr>
        <w:pStyle w:val="Textebrut"/>
        <w:rPr>
          <w:rFonts w:asciiTheme="majorHAnsi" w:hAnsiTheme="majorHAnsi" w:cstheme="majorHAnsi"/>
          <w:b/>
          <w:sz w:val="26"/>
          <w:szCs w:val="26"/>
          <w:lang w:val="fr-FR"/>
        </w:rPr>
      </w:pPr>
      <w:r w:rsidRPr="0017271C">
        <w:rPr>
          <w:rFonts w:asciiTheme="majorHAnsi" w:hAnsiTheme="majorHAnsi" w:cstheme="majorHAnsi"/>
          <w:b/>
          <w:sz w:val="26"/>
          <w:szCs w:val="26"/>
          <w:lang w:val="fr-FR"/>
        </w:rPr>
        <w:t xml:space="preserve">Croissance des investissements publicitaires par bloc </w:t>
      </w:r>
      <w:r w:rsidR="00390BB5" w:rsidRPr="0017271C">
        <w:rPr>
          <w:rFonts w:asciiTheme="majorHAnsi" w:hAnsiTheme="majorHAnsi" w:cstheme="majorHAnsi"/>
          <w:b/>
          <w:sz w:val="26"/>
          <w:szCs w:val="26"/>
          <w:lang w:val="fr-FR"/>
        </w:rPr>
        <w:t>régional</w:t>
      </w:r>
      <w:r w:rsidRPr="0017271C">
        <w:rPr>
          <w:rFonts w:asciiTheme="majorHAnsi" w:hAnsiTheme="majorHAnsi" w:cstheme="majorHAnsi"/>
          <w:b/>
          <w:sz w:val="26"/>
          <w:szCs w:val="26"/>
          <w:lang w:val="fr-FR"/>
        </w:rPr>
        <w:t xml:space="preserve"> </w:t>
      </w:r>
      <w:r w:rsidR="004266EC" w:rsidRPr="0017271C">
        <w:rPr>
          <w:rFonts w:asciiTheme="majorHAnsi" w:hAnsiTheme="majorHAnsi" w:cstheme="majorHAnsi"/>
          <w:b/>
          <w:sz w:val="26"/>
          <w:szCs w:val="26"/>
          <w:lang w:val="fr-FR"/>
        </w:rPr>
        <w:t>(201</w:t>
      </w:r>
      <w:r w:rsidR="00584009" w:rsidRPr="0017271C">
        <w:rPr>
          <w:rFonts w:asciiTheme="majorHAnsi" w:hAnsiTheme="majorHAnsi" w:cstheme="majorHAnsi"/>
          <w:b/>
          <w:sz w:val="26"/>
          <w:szCs w:val="26"/>
          <w:lang w:val="fr-FR"/>
        </w:rPr>
        <w:t>3</w:t>
      </w:r>
      <w:r w:rsidR="004266EC" w:rsidRPr="0017271C">
        <w:rPr>
          <w:rFonts w:asciiTheme="majorHAnsi" w:hAnsiTheme="majorHAnsi" w:cstheme="majorHAnsi"/>
          <w:b/>
          <w:sz w:val="26"/>
          <w:szCs w:val="26"/>
          <w:lang w:val="fr-FR"/>
        </w:rPr>
        <w:t xml:space="preserve"> v 201</w:t>
      </w:r>
      <w:r w:rsidR="00584009" w:rsidRPr="0017271C">
        <w:rPr>
          <w:rFonts w:asciiTheme="majorHAnsi" w:hAnsiTheme="majorHAnsi" w:cstheme="majorHAnsi"/>
          <w:b/>
          <w:sz w:val="26"/>
          <w:szCs w:val="26"/>
          <w:lang w:val="fr-FR"/>
        </w:rPr>
        <w:t>2</w:t>
      </w:r>
      <w:r w:rsidR="004266EC" w:rsidRPr="0017271C">
        <w:rPr>
          <w:rFonts w:asciiTheme="majorHAnsi" w:hAnsiTheme="majorHAnsi" w:cstheme="majorHAnsi"/>
          <w:b/>
          <w:sz w:val="26"/>
          <w:szCs w:val="26"/>
          <w:lang w:val="fr-FR"/>
        </w:rPr>
        <w:t>)</w:t>
      </w:r>
    </w:p>
    <w:tbl>
      <w:tblPr>
        <w:tblStyle w:val="Grilledutableau"/>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1E0" w:firstRow="1" w:lastRow="1" w:firstColumn="1" w:lastColumn="1" w:noHBand="0" w:noVBand="0"/>
      </w:tblPr>
      <w:tblGrid>
        <w:gridCol w:w="3369"/>
        <w:gridCol w:w="2409"/>
      </w:tblGrid>
      <w:tr w:rsidR="0017271C" w:rsidRPr="0017271C" w:rsidTr="004266EC">
        <w:tc>
          <w:tcPr>
            <w:tcW w:w="3369" w:type="dxa"/>
          </w:tcPr>
          <w:p w:rsidR="004266EC" w:rsidRPr="0017271C" w:rsidRDefault="004266EC" w:rsidP="004266EC">
            <w:pPr>
              <w:pStyle w:val="Textebrut"/>
              <w:rPr>
                <w:rFonts w:asciiTheme="minorHAnsi" w:hAnsiTheme="minorHAnsi" w:cstheme="minorHAnsi"/>
                <w:sz w:val="22"/>
                <w:lang w:val="fr-FR"/>
              </w:rPr>
            </w:pPr>
          </w:p>
        </w:tc>
        <w:tc>
          <w:tcPr>
            <w:tcW w:w="2409" w:type="dxa"/>
          </w:tcPr>
          <w:p w:rsidR="004266EC" w:rsidRPr="0017271C" w:rsidRDefault="00442A5E" w:rsidP="004266EC">
            <w:pPr>
              <w:pStyle w:val="Textebrut"/>
              <w:jc w:val="center"/>
              <w:rPr>
                <w:rFonts w:asciiTheme="minorHAnsi" w:hAnsiTheme="minorHAnsi" w:cstheme="minorHAnsi"/>
                <w:b/>
                <w:sz w:val="22"/>
                <w:lang w:val="fr-FR"/>
              </w:rPr>
            </w:pPr>
            <w:r w:rsidRPr="0017271C">
              <w:rPr>
                <w:rFonts w:asciiTheme="minorHAnsi" w:hAnsiTheme="minorHAnsi" w:cstheme="minorHAnsi"/>
                <w:b/>
                <w:sz w:val="22"/>
                <w:lang w:val="fr-FR"/>
              </w:rPr>
              <w:t>Croissance des investissements publicitaires</w:t>
            </w:r>
            <w:r w:rsidR="004266EC" w:rsidRPr="0017271C">
              <w:rPr>
                <w:rFonts w:asciiTheme="minorHAnsi" w:hAnsiTheme="minorHAnsi" w:cstheme="minorHAnsi"/>
                <w:b/>
                <w:sz w:val="22"/>
                <w:lang w:val="fr-FR"/>
              </w:rPr>
              <w:t xml:space="preserve"> (%)</w:t>
            </w:r>
          </w:p>
        </w:tc>
      </w:tr>
      <w:tr w:rsidR="0017271C" w:rsidRPr="0017271C" w:rsidTr="004266EC">
        <w:tc>
          <w:tcPr>
            <w:tcW w:w="3369" w:type="dxa"/>
            <w:vAlign w:val="bottom"/>
          </w:tcPr>
          <w:p w:rsidR="004266EC" w:rsidRPr="0017271C" w:rsidRDefault="00414F0E" w:rsidP="00442A5E">
            <w:pPr>
              <w:rPr>
                <w:rFonts w:asciiTheme="minorHAnsi" w:hAnsiTheme="minorHAnsi" w:cstheme="minorHAnsi"/>
                <w:sz w:val="22"/>
                <w:szCs w:val="22"/>
                <w:lang w:val="fr-FR"/>
              </w:rPr>
            </w:pPr>
            <w:r w:rsidRPr="0017271C">
              <w:rPr>
                <w:rFonts w:asciiTheme="minorHAnsi" w:hAnsiTheme="minorHAnsi" w:cstheme="minorHAnsi"/>
                <w:sz w:val="22"/>
                <w:szCs w:val="22"/>
                <w:lang w:val="fr-FR"/>
              </w:rPr>
              <w:t>Périphérie de la zone Euro (</w:t>
            </w:r>
            <w:r w:rsidR="00DF5912" w:rsidRPr="0017271C">
              <w:rPr>
                <w:rFonts w:asciiTheme="minorHAnsi" w:hAnsiTheme="minorHAnsi" w:cstheme="minorHAnsi"/>
                <w:sz w:val="22"/>
                <w:szCs w:val="22"/>
                <w:lang w:val="fr-FR"/>
              </w:rPr>
              <w:t>en grande difficulté</w:t>
            </w:r>
            <w:r w:rsidRPr="0017271C">
              <w:rPr>
                <w:rFonts w:asciiTheme="minorHAnsi" w:hAnsiTheme="minorHAnsi" w:cstheme="minorHAnsi"/>
                <w:sz w:val="22"/>
                <w:szCs w:val="22"/>
                <w:lang w:val="fr-FR"/>
              </w:rPr>
              <w:t>)</w:t>
            </w:r>
          </w:p>
        </w:tc>
        <w:tc>
          <w:tcPr>
            <w:tcW w:w="2409" w:type="dxa"/>
            <w:vAlign w:val="bottom"/>
          </w:tcPr>
          <w:p w:rsidR="004266EC" w:rsidRPr="0017271C" w:rsidRDefault="004266EC" w:rsidP="004266EC">
            <w:pPr>
              <w:jc w:val="center"/>
              <w:rPr>
                <w:rFonts w:asciiTheme="minorHAnsi" w:hAnsiTheme="minorHAnsi" w:cstheme="minorHAnsi"/>
                <w:sz w:val="22"/>
                <w:szCs w:val="22"/>
                <w:lang w:val="fr-FR"/>
              </w:rPr>
            </w:pPr>
            <w:r w:rsidRPr="0017271C">
              <w:rPr>
                <w:rFonts w:asciiTheme="minorHAnsi" w:hAnsiTheme="minorHAnsi" w:cstheme="minorHAnsi"/>
                <w:sz w:val="22"/>
                <w:szCs w:val="22"/>
                <w:lang w:val="fr-FR"/>
              </w:rPr>
              <w:t>-4</w:t>
            </w:r>
            <w:r w:rsidR="00442A5E" w:rsidRPr="0017271C">
              <w:rPr>
                <w:rFonts w:asciiTheme="minorHAnsi" w:hAnsiTheme="minorHAnsi" w:cstheme="minorHAnsi"/>
                <w:sz w:val="22"/>
                <w:szCs w:val="22"/>
                <w:lang w:val="fr-FR"/>
              </w:rPr>
              <w:t>,</w:t>
            </w:r>
            <w:r w:rsidRPr="0017271C">
              <w:rPr>
                <w:rFonts w:asciiTheme="minorHAnsi" w:hAnsiTheme="minorHAnsi" w:cstheme="minorHAnsi"/>
                <w:sz w:val="22"/>
                <w:szCs w:val="22"/>
                <w:lang w:val="fr-FR"/>
              </w:rPr>
              <w:t>0</w:t>
            </w:r>
          </w:p>
        </w:tc>
      </w:tr>
      <w:tr w:rsidR="0017271C" w:rsidRPr="0017271C" w:rsidTr="004266EC">
        <w:tc>
          <w:tcPr>
            <w:tcW w:w="3369" w:type="dxa"/>
            <w:vAlign w:val="bottom"/>
          </w:tcPr>
          <w:p w:rsidR="004266EC" w:rsidRPr="0017271C" w:rsidRDefault="00DF5912" w:rsidP="00442A5E">
            <w:pPr>
              <w:rPr>
                <w:rFonts w:asciiTheme="minorHAnsi" w:hAnsiTheme="minorHAnsi" w:cstheme="minorHAnsi"/>
                <w:sz w:val="22"/>
                <w:szCs w:val="22"/>
                <w:lang w:val="fr-FR"/>
              </w:rPr>
            </w:pPr>
            <w:r w:rsidRPr="0017271C">
              <w:rPr>
                <w:rFonts w:asciiTheme="minorHAnsi" w:hAnsiTheme="minorHAnsi" w:cstheme="minorHAnsi"/>
                <w:sz w:val="22"/>
                <w:szCs w:val="22"/>
                <w:lang w:val="fr-FR"/>
              </w:rPr>
              <w:lastRenderedPageBreak/>
              <w:t>Reste de l’Europe</w:t>
            </w:r>
            <w:r w:rsidR="001D3062" w:rsidRPr="0017271C">
              <w:rPr>
                <w:rFonts w:asciiTheme="minorHAnsi" w:hAnsiTheme="minorHAnsi" w:cstheme="minorHAnsi"/>
                <w:sz w:val="22"/>
                <w:szCs w:val="22"/>
                <w:lang w:val="fr-FR"/>
              </w:rPr>
              <w:t xml:space="preserve"> </w:t>
            </w:r>
            <w:r w:rsidR="001D3062" w:rsidRPr="0017271C">
              <w:rPr>
                <w:rFonts w:asciiTheme="minorHAnsi" w:hAnsiTheme="minorHAnsi" w:cstheme="minorHAnsi"/>
                <w:sz w:val="20"/>
                <w:szCs w:val="22"/>
                <w:lang w:val="fr-FR"/>
              </w:rPr>
              <w:t>(hors Europe de l’Est)</w:t>
            </w:r>
          </w:p>
        </w:tc>
        <w:tc>
          <w:tcPr>
            <w:tcW w:w="2409" w:type="dxa"/>
            <w:vAlign w:val="bottom"/>
          </w:tcPr>
          <w:p w:rsidR="004266EC" w:rsidRPr="0017271C" w:rsidRDefault="004266EC" w:rsidP="004266EC">
            <w:pPr>
              <w:jc w:val="center"/>
              <w:rPr>
                <w:rFonts w:asciiTheme="minorHAnsi" w:hAnsiTheme="minorHAnsi" w:cstheme="minorHAnsi"/>
                <w:sz w:val="22"/>
                <w:szCs w:val="22"/>
                <w:lang w:val="fr-FR"/>
              </w:rPr>
            </w:pPr>
            <w:r w:rsidRPr="0017271C">
              <w:rPr>
                <w:rFonts w:asciiTheme="minorHAnsi" w:hAnsiTheme="minorHAnsi" w:cstheme="minorHAnsi"/>
                <w:sz w:val="22"/>
                <w:szCs w:val="22"/>
                <w:lang w:val="fr-FR"/>
              </w:rPr>
              <w:t>0</w:t>
            </w:r>
            <w:r w:rsidR="00442A5E" w:rsidRPr="0017271C">
              <w:rPr>
                <w:rFonts w:asciiTheme="minorHAnsi" w:hAnsiTheme="minorHAnsi" w:cstheme="minorHAnsi"/>
                <w:sz w:val="22"/>
                <w:szCs w:val="22"/>
                <w:lang w:val="fr-FR"/>
              </w:rPr>
              <w:t>,</w:t>
            </w:r>
            <w:r w:rsidRPr="0017271C">
              <w:rPr>
                <w:rFonts w:asciiTheme="minorHAnsi" w:hAnsiTheme="minorHAnsi" w:cstheme="minorHAnsi"/>
                <w:sz w:val="22"/>
                <w:szCs w:val="22"/>
                <w:lang w:val="fr-FR"/>
              </w:rPr>
              <w:t>8</w:t>
            </w:r>
          </w:p>
        </w:tc>
      </w:tr>
      <w:tr w:rsidR="0017271C" w:rsidRPr="0017271C" w:rsidTr="004266EC">
        <w:tc>
          <w:tcPr>
            <w:tcW w:w="3369" w:type="dxa"/>
            <w:vAlign w:val="bottom"/>
          </w:tcPr>
          <w:p w:rsidR="004266EC" w:rsidRPr="0017271C" w:rsidRDefault="00442A5E">
            <w:pPr>
              <w:rPr>
                <w:rFonts w:asciiTheme="minorHAnsi" w:hAnsiTheme="minorHAnsi" w:cstheme="minorHAnsi"/>
                <w:sz w:val="22"/>
                <w:szCs w:val="22"/>
                <w:lang w:val="fr-FR"/>
              </w:rPr>
            </w:pPr>
            <w:r w:rsidRPr="0017271C">
              <w:rPr>
                <w:rFonts w:asciiTheme="minorHAnsi" w:hAnsiTheme="minorHAnsi" w:cstheme="minorHAnsi"/>
                <w:sz w:val="22"/>
                <w:szCs w:val="22"/>
                <w:lang w:val="fr-FR"/>
              </w:rPr>
              <w:t>Japo</w:t>
            </w:r>
            <w:r w:rsidR="004266EC" w:rsidRPr="0017271C">
              <w:rPr>
                <w:rFonts w:asciiTheme="minorHAnsi" w:hAnsiTheme="minorHAnsi" w:cstheme="minorHAnsi"/>
                <w:sz w:val="22"/>
                <w:szCs w:val="22"/>
                <w:lang w:val="fr-FR"/>
              </w:rPr>
              <w:t>n</w:t>
            </w:r>
          </w:p>
        </w:tc>
        <w:tc>
          <w:tcPr>
            <w:tcW w:w="2409" w:type="dxa"/>
            <w:vAlign w:val="bottom"/>
          </w:tcPr>
          <w:p w:rsidR="004266EC" w:rsidRPr="0017271C" w:rsidRDefault="004266EC" w:rsidP="004266EC">
            <w:pPr>
              <w:jc w:val="center"/>
              <w:rPr>
                <w:rFonts w:asciiTheme="minorHAnsi" w:hAnsiTheme="minorHAnsi" w:cstheme="minorHAnsi"/>
                <w:sz w:val="22"/>
                <w:szCs w:val="22"/>
                <w:lang w:val="fr-FR"/>
              </w:rPr>
            </w:pPr>
            <w:r w:rsidRPr="0017271C">
              <w:rPr>
                <w:rFonts w:asciiTheme="minorHAnsi" w:hAnsiTheme="minorHAnsi" w:cstheme="minorHAnsi"/>
                <w:sz w:val="22"/>
                <w:szCs w:val="22"/>
                <w:lang w:val="fr-FR"/>
              </w:rPr>
              <w:t>1</w:t>
            </w:r>
            <w:r w:rsidR="00442A5E" w:rsidRPr="0017271C">
              <w:rPr>
                <w:rFonts w:asciiTheme="minorHAnsi" w:hAnsiTheme="minorHAnsi" w:cstheme="minorHAnsi"/>
                <w:sz w:val="22"/>
                <w:szCs w:val="22"/>
                <w:lang w:val="fr-FR"/>
              </w:rPr>
              <w:t>,</w:t>
            </w:r>
            <w:r w:rsidRPr="0017271C">
              <w:rPr>
                <w:rFonts w:asciiTheme="minorHAnsi" w:hAnsiTheme="minorHAnsi" w:cstheme="minorHAnsi"/>
                <w:sz w:val="22"/>
                <w:szCs w:val="22"/>
                <w:lang w:val="fr-FR"/>
              </w:rPr>
              <w:t>4</w:t>
            </w:r>
          </w:p>
        </w:tc>
      </w:tr>
      <w:tr w:rsidR="0017271C" w:rsidRPr="0017271C" w:rsidTr="004266EC">
        <w:tc>
          <w:tcPr>
            <w:tcW w:w="3369" w:type="dxa"/>
            <w:vAlign w:val="bottom"/>
          </w:tcPr>
          <w:p w:rsidR="004266EC" w:rsidRPr="0017271C" w:rsidRDefault="0066397C" w:rsidP="00414F0E">
            <w:pPr>
              <w:rPr>
                <w:rFonts w:asciiTheme="minorHAnsi" w:hAnsiTheme="minorHAnsi" w:cstheme="minorHAnsi"/>
                <w:sz w:val="22"/>
                <w:szCs w:val="22"/>
                <w:lang w:val="fr-FR"/>
              </w:rPr>
            </w:pPr>
            <w:r w:rsidRPr="0017271C">
              <w:rPr>
                <w:rFonts w:asciiTheme="minorHAnsi" w:hAnsiTheme="minorHAnsi" w:cstheme="minorHAnsi"/>
                <w:sz w:val="22"/>
                <w:szCs w:val="22"/>
                <w:lang w:val="fr-FR"/>
              </w:rPr>
              <w:t>Proche</w:t>
            </w:r>
            <w:r w:rsidR="00414F0E" w:rsidRPr="0017271C">
              <w:rPr>
                <w:rFonts w:asciiTheme="minorHAnsi" w:hAnsiTheme="minorHAnsi" w:cstheme="minorHAnsi"/>
                <w:sz w:val="22"/>
                <w:szCs w:val="22"/>
                <w:lang w:val="fr-FR"/>
              </w:rPr>
              <w:t xml:space="preserve"> Orient/Afrique du nord</w:t>
            </w:r>
          </w:p>
        </w:tc>
        <w:tc>
          <w:tcPr>
            <w:tcW w:w="2409" w:type="dxa"/>
            <w:vAlign w:val="bottom"/>
          </w:tcPr>
          <w:p w:rsidR="004266EC" w:rsidRPr="0017271C" w:rsidRDefault="004266EC" w:rsidP="004266EC">
            <w:pPr>
              <w:jc w:val="center"/>
              <w:rPr>
                <w:rFonts w:asciiTheme="minorHAnsi" w:hAnsiTheme="minorHAnsi" w:cstheme="minorHAnsi"/>
                <w:sz w:val="22"/>
                <w:szCs w:val="22"/>
                <w:lang w:val="fr-FR"/>
              </w:rPr>
            </w:pPr>
            <w:r w:rsidRPr="0017271C">
              <w:rPr>
                <w:rFonts w:asciiTheme="minorHAnsi" w:hAnsiTheme="minorHAnsi" w:cstheme="minorHAnsi"/>
                <w:sz w:val="22"/>
                <w:szCs w:val="22"/>
                <w:lang w:val="fr-FR"/>
              </w:rPr>
              <w:t>2</w:t>
            </w:r>
            <w:r w:rsidR="00442A5E" w:rsidRPr="0017271C">
              <w:rPr>
                <w:rFonts w:asciiTheme="minorHAnsi" w:hAnsiTheme="minorHAnsi" w:cstheme="minorHAnsi"/>
                <w:sz w:val="22"/>
                <w:szCs w:val="22"/>
                <w:lang w:val="fr-FR"/>
              </w:rPr>
              <w:t>,</w:t>
            </w:r>
            <w:r w:rsidRPr="0017271C">
              <w:rPr>
                <w:rFonts w:asciiTheme="minorHAnsi" w:hAnsiTheme="minorHAnsi" w:cstheme="minorHAnsi"/>
                <w:sz w:val="22"/>
                <w:szCs w:val="22"/>
                <w:lang w:val="fr-FR"/>
              </w:rPr>
              <w:t>8</w:t>
            </w:r>
          </w:p>
        </w:tc>
      </w:tr>
      <w:tr w:rsidR="0017271C" w:rsidRPr="0017271C" w:rsidTr="004266EC">
        <w:tc>
          <w:tcPr>
            <w:tcW w:w="3369" w:type="dxa"/>
            <w:vAlign w:val="bottom"/>
          </w:tcPr>
          <w:p w:rsidR="004266EC" w:rsidRPr="0017271C" w:rsidRDefault="00442A5E">
            <w:pPr>
              <w:rPr>
                <w:rFonts w:asciiTheme="minorHAnsi" w:hAnsiTheme="minorHAnsi" w:cstheme="minorHAnsi"/>
                <w:sz w:val="22"/>
                <w:szCs w:val="22"/>
                <w:lang w:val="fr-FR"/>
              </w:rPr>
            </w:pPr>
            <w:r w:rsidRPr="0017271C">
              <w:rPr>
                <w:rFonts w:asciiTheme="minorHAnsi" w:hAnsiTheme="minorHAnsi" w:cstheme="minorHAnsi"/>
                <w:sz w:val="22"/>
                <w:szCs w:val="22"/>
                <w:lang w:val="fr-FR"/>
              </w:rPr>
              <w:t>Amérique du nord</w:t>
            </w:r>
          </w:p>
        </w:tc>
        <w:tc>
          <w:tcPr>
            <w:tcW w:w="2409" w:type="dxa"/>
            <w:vAlign w:val="bottom"/>
          </w:tcPr>
          <w:p w:rsidR="004266EC" w:rsidRPr="0017271C" w:rsidRDefault="004266EC" w:rsidP="004266EC">
            <w:pPr>
              <w:jc w:val="center"/>
              <w:rPr>
                <w:rFonts w:asciiTheme="minorHAnsi" w:hAnsiTheme="minorHAnsi" w:cstheme="minorHAnsi"/>
                <w:sz w:val="22"/>
                <w:szCs w:val="22"/>
                <w:lang w:val="fr-FR"/>
              </w:rPr>
            </w:pPr>
            <w:r w:rsidRPr="0017271C">
              <w:rPr>
                <w:rFonts w:asciiTheme="minorHAnsi" w:hAnsiTheme="minorHAnsi" w:cstheme="minorHAnsi"/>
                <w:sz w:val="22"/>
                <w:szCs w:val="22"/>
                <w:lang w:val="fr-FR"/>
              </w:rPr>
              <w:t>3</w:t>
            </w:r>
            <w:r w:rsidR="00442A5E" w:rsidRPr="0017271C">
              <w:rPr>
                <w:rFonts w:asciiTheme="minorHAnsi" w:hAnsiTheme="minorHAnsi" w:cstheme="minorHAnsi"/>
                <w:sz w:val="22"/>
                <w:szCs w:val="22"/>
                <w:lang w:val="fr-FR"/>
              </w:rPr>
              <w:t>,</w:t>
            </w:r>
            <w:r w:rsidRPr="0017271C">
              <w:rPr>
                <w:rFonts w:asciiTheme="minorHAnsi" w:hAnsiTheme="minorHAnsi" w:cstheme="minorHAnsi"/>
                <w:sz w:val="22"/>
                <w:szCs w:val="22"/>
                <w:lang w:val="fr-FR"/>
              </w:rPr>
              <w:t>5</w:t>
            </w:r>
          </w:p>
        </w:tc>
      </w:tr>
      <w:tr w:rsidR="0017271C" w:rsidRPr="0017271C" w:rsidTr="004266EC">
        <w:tc>
          <w:tcPr>
            <w:tcW w:w="3369" w:type="dxa"/>
            <w:vAlign w:val="bottom"/>
          </w:tcPr>
          <w:p w:rsidR="004266EC" w:rsidRPr="0017271C" w:rsidRDefault="00442A5E">
            <w:pPr>
              <w:rPr>
                <w:rFonts w:asciiTheme="minorHAnsi" w:hAnsiTheme="minorHAnsi" w:cstheme="minorHAnsi"/>
                <w:sz w:val="22"/>
                <w:szCs w:val="22"/>
                <w:lang w:val="fr-FR"/>
              </w:rPr>
            </w:pPr>
            <w:r w:rsidRPr="0017271C">
              <w:rPr>
                <w:rFonts w:asciiTheme="minorHAnsi" w:hAnsiTheme="minorHAnsi" w:cstheme="minorHAnsi"/>
                <w:sz w:val="22"/>
                <w:szCs w:val="22"/>
                <w:lang w:val="fr-FR"/>
              </w:rPr>
              <w:t>Pays développés d'Asie</w:t>
            </w:r>
          </w:p>
        </w:tc>
        <w:tc>
          <w:tcPr>
            <w:tcW w:w="2409" w:type="dxa"/>
            <w:vAlign w:val="bottom"/>
          </w:tcPr>
          <w:p w:rsidR="004266EC" w:rsidRPr="0017271C" w:rsidRDefault="004266EC" w:rsidP="004266EC">
            <w:pPr>
              <w:jc w:val="center"/>
              <w:rPr>
                <w:rFonts w:asciiTheme="minorHAnsi" w:hAnsiTheme="minorHAnsi" w:cstheme="minorHAnsi"/>
                <w:sz w:val="22"/>
                <w:szCs w:val="22"/>
                <w:lang w:val="fr-FR"/>
              </w:rPr>
            </w:pPr>
            <w:r w:rsidRPr="0017271C">
              <w:rPr>
                <w:rFonts w:asciiTheme="minorHAnsi" w:hAnsiTheme="minorHAnsi" w:cstheme="minorHAnsi"/>
                <w:sz w:val="22"/>
                <w:szCs w:val="22"/>
                <w:lang w:val="fr-FR"/>
              </w:rPr>
              <w:t>4</w:t>
            </w:r>
            <w:r w:rsidR="00442A5E" w:rsidRPr="0017271C">
              <w:rPr>
                <w:rFonts w:asciiTheme="minorHAnsi" w:hAnsiTheme="minorHAnsi" w:cstheme="minorHAnsi"/>
                <w:sz w:val="22"/>
                <w:szCs w:val="22"/>
                <w:lang w:val="fr-FR"/>
              </w:rPr>
              <w:t>,</w:t>
            </w:r>
            <w:r w:rsidRPr="0017271C">
              <w:rPr>
                <w:rFonts w:asciiTheme="minorHAnsi" w:hAnsiTheme="minorHAnsi" w:cstheme="minorHAnsi"/>
                <w:sz w:val="22"/>
                <w:szCs w:val="22"/>
                <w:lang w:val="fr-FR"/>
              </w:rPr>
              <w:t>0</w:t>
            </w:r>
          </w:p>
        </w:tc>
      </w:tr>
      <w:tr w:rsidR="0017271C" w:rsidRPr="0017271C" w:rsidTr="004266EC">
        <w:tc>
          <w:tcPr>
            <w:tcW w:w="3369" w:type="dxa"/>
            <w:vAlign w:val="bottom"/>
          </w:tcPr>
          <w:p w:rsidR="004266EC" w:rsidRPr="0017271C" w:rsidRDefault="00414F0E" w:rsidP="00442A5E">
            <w:pPr>
              <w:rPr>
                <w:rFonts w:asciiTheme="minorHAnsi" w:hAnsiTheme="minorHAnsi" w:cstheme="minorHAnsi"/>
                <w:sz w:val="22"/>
                <w:szCs w:val="22"/>
                <w:lang w:val="fr-FR"/>
              </w:rPr>
            </w:pPr>
            <w:r w:rsidRPr="0017271C">
              <w:rPr>
                <w:rFonts w:asciiTheme="minorHAnsi" w:hAnsiTheme="minorHAnsi" w:cstheme="minorHAnsi"/>
                <w:sz w:val="22"/>
                <w:szCs w:val="22"/>
                <w:lang w:val="fr-FR"/>
              </w:rPr>
              <w:t>« Catch up Asia »</w:t>
            </w:r>
          </w:p>
        </w:tc>
        <w:tc>
          <w:tcPr>
            <w:tcW w:w="2409" w:type="dxa"/>
            <w:vAlign w:val="bottom"/>
          </w:tcPr>
          <w:p w:rsidR="004266EC" w:rsidRPr="0017271C" w:rsidRDefault="004266EC" w:rsidP="004266EC">
            <w:pPr>
              <w:jc w:val="center"/>
              <w:rPr>
                <w:rFonts w:asciiTheme="minorHAnsi" w:hAnsiTheme="minorHAnsi" w:cstheme="minorHAnsi"/>
                <w:sz w:val="22"/>
                <w:szCs w:val="22"/>
                <w:lang w:val="fr-FR"/>
              </w:rPr>
            </w:pPr>
            <w:r w:rsidRPr="0017271C">
              <w:rPr>
                <w:rFonts w:asciiTheme="minorHAnsi" w:hAnsiTheme="minorHAnsi" w:cstheme="minorHAnsi"/>
                <w:sz w:val="22"/>
                <w:szCs w:val="22"/>
                <w:lang w:val="fr-FR"/>
              </w:rPr>
              <w:t>9</w:t>
            </w:r>
            <w:r w:rsidR="00442A5E" w:rsidRPr="0017271C">
              <w:rPr>
                <w:rFonts w:asciiTheme="minorHAnsi" w:hAnsiTheme="minorHAnsi" w:cstheme="minorHAnsi"/>
                <w:sz w:val="22"/>
                <w:szCs w:val="22"/>
                <w:lang w:val="fr-FR"/>
              </w:rPr>
              <w:t>,</w:t>
            </w:r>
            <w:r w:rsidRPr="0017271C">
              <w:rPr>
                <w:rFonts w:asciiTheme="minorHAnsi" w:hAnsiTheme="minorHAnsi" w:cstheme="minorHAnsi"/>
                <w:sz w:val="22"/>
                <w:szCs w:val="22"/>
                <w:lang w:val="fr-FR"/>
              </w:rPr>
              <w:t>9</w:t>
            </w:r>
          </w:p>
        </w:tc>
      </w:tr>
      <w:tr w:rsidR="0017271C" w:rsidRPr="0017271C" w:rsidTr="004266EC">
        <w:tc>
          <w:tcPr>
            <w:tcW w:w="3369" w:type="dxa"/>
            <w:vAlign w:val="bottom"/>
          </w:tcPr>
          <w:p w:rsidR="004266EC" w:rsidRPr="0017271C" w:rsidRDefault="00442A5E" w:rsidP="00442A5E">
            <w:pPr>
              <w:rPr>
                <w:rFonts w:asciiTheme="minorHAnsi" w:hAnsiTheme="minorHAnsi" w:cstheme="minorHAnsi"/>
                <w:sz w:val="22"/>
                <w:szCs w:val="22"/>
                <w:lang w:val="fr-FR"/>
              </w:rPr>
            </w:pPr>
            <w:r w:rsidRPr="0017271C">
              <w:rPr>
                <w:rFonts w:asciiTheme="minorHAnsi" w:hAnsiTheme="minorHAnsi" w:cstheme="minorHAnsi"/>
                <w:sz w:val="22"/>
                <w:szCs w:val="22"/>
                <w:lang w:val="fr-FR"/>
              </w:rPr>
              <w:t>Amérique latine</w:t>
            </w:r>
          </w:p>
        </w:tc>
        <w:tc>
          <w:tcPr>
            <w:tcW w:w="2409" w:type="dxa"/>
            <w:vAlign w:val="bottom"/>
          </w:tcPr>
          <w:p w:rsidR="004266EC" w:rsidRPr="0017271C" w:rsidRDefault="004266EC" w:rsidP="004266EC">
            <w:pPr>
              <w:jc w:val="center"/>
              <w:rPr>
                <w:rFonts w:asciiTheme="minorHAnsi" w:hAnsiTheme="minorHAnsi" w:cstheme="minorHAnsi"/>
                <w:sz w:val="22"/>
                <w:szCs w:val="22"/>
                <w:lang w:val="fr-FR"/>
              </w:rPr>
            </w:pPr>
            <w:r w:rsidRPr="0017271C">
              <w:rPr>
                <w:rFonts w:asciiTheme="minorHAnsi" w:hAnsiTheme="minorHAnsi" w:cstheme="minorHAnsi"/>
                <w:sz w:val="22"/>
                <w:szCs w:val="22"/>
                <w:lang w:val="fr-FR"/>
              </w:rPr>
              <w:t>10</w:t>
            </w:r>
            <w:r w:rsidR="00442A5E" w:rsidRPr="0017271C">
              <w:rPr>
                <w:rFonts w:asciiTheme="minorHAnsi" w:hAnsiTheme="minorHAnsi" w:cstheme="minorHAnsi"/>
                <w:sz w:val="22"/>
                <w:szCs w:val="22"/>
                <w:lang w:val="fr-FR"/>
              </w:rPr>
              <w:t>,</w:t>
            </w:r>
            <w:r w:rsidRPr="0017271C">
              <w:rPr>
                <w:rFonts w:asciiTheme="minorHAnsi" w:hAnsiTheme="minorHAnsi" w:cstheme="minorHAnsi"/>
                <w:sz w:val="22"/>
                <w:szCs w:val="22"/>
                <w:lang w:val="fr-FR"/>
              </w:rPr>
              <w:t>2</w:t>
            </w:r>
          </w:p>
        </w:tc>
      </w:tr>
      <w:tr w:rsidR="0017271C" w:rsidRPr="0017271C" w:rsidTr="004266EC">
        <w:tc>
          <w:tcPr>
            <w:tcW w:w="3369" w:type="dxa"/>
            <w:vAlign w:val="bottom"/>
          </w:tcPr>
          <w:p w:rsidR="004266EC" w:rsidRPr="0017271C" w:rsidRDefault="008B0D72" w:rsidP="00414F0E">
            <w:pPr>
              <w:rPr>
                <w:rFonts w:asciiTheme="minorHAnsi" w:hAnsiTheme="minorHAnsi" w:cstheme="minorHAnsi"/>
                <w:sz w:val="22"/>
                <w:szCs w:val="22"/>
                <w:lang w:val="fr-FR"/>
              </w:rPr>
            </w:pPr>
            <w:r w:rsidRPr="0017271C">
              <w:rPr>
                <w:rFonts w:asciiTheme="minorHAnsi" w:hAnsiTheme="minorHAnsi" w:cstheme="minorHAnsi"/>
                <w:sz w:val="22"/>
                <w:szCs w:val="22"/>
                <w:lang w:val="fr-FR"/>
              </w:rPr>
              <w:t xml:space="preserve">Europe </w:t>
            </w:r>
            <w:r w:rsidR="00414F0E" w:rsidRPr="0017271C">
              <w:rPr>
                <w:rFonts w:asciiTheme="minorHAnsi" w:hAnsiTheme="minorHAnsi" w:cstheme="minorHAnsi"/>
                <w:sz w:val="22"/>
                <w:szCs w:val="22"/>
                <w:lang w:val="fr-FR"/>
              </w:rPr>
              <w:t>de l’est</w:t>
            </w:r>
            <w:r w:rsidR="00442A5E" w:rsidRPr="0017271C">
              <w:rPr>
                <w:rFonts w:asciiTheme="minorHAnsi" w:hAnsiTheme="minorHAnsi" w:cstheme="minorHAnsi"/>
                <w:sz w:val="22"/>
                <w:szCs w:val="22"/>
                <w:lang w:val="fr-FR"/>
              </w:rPr>
              <w:t xml:space="preserve"> </w:t>
            </w:r>
            <w:r w:rsidRPr="0017271C">
              <w:rPr>
                <w:rFonts w:asciiTheme="minorHAnsi" w:hAnsiTheme="minorHAnsi" w:cstheme="minorHAnsi"/>
                <w:sz w:val="22"/>
                <w:szCs w:val="22"/>
                <w:lang w:val="fr-FR"/>
              </w:rPr>
              <w:t xml:space="preserve">&amp; </w:t>
            </w:r>
            <w:r w:rsidR="00442A5E" w:rsidRPr="0017271C">
              <w:rPr>
                <w:rFonts w:asciiTheme="minorHAnsi" w:hAnsiTheme="minorHAnsi" w:cstheme="minorHAnsi"/>
                <w:sz w:val="22"/>
                <w:szCs w:val="22"/>
                <w:lang w:val="fr-FR"/>
              </w:rPr>
              <w:t>et Asie c</w:t>
            </w:r>
            <w:r w:rsidRPr="0017271C">
              <w:rPr>
                <w:rFonts w:asciiTheme="minorHAnsi" w:hAnsiTheme="minorHAnsi" w:cstheme="minorHAnsi"/>
                <w:sz w:val="22"/>
                <w:szCs w:val="22"/>
                <w:lang w:val="fr-FR"/>
              </w:rPr>
              <w:t>entral</w:t>
            </w:r>
            <w:r w:rsidR="00442A5E" w:rsidRPr="0017271C">
              <w:rPr>
                <w:rFonts w:asciiTheme="minorHAnsi" w:hAnsiTheme="minorHAnsi" w:cstheme="minorHAnsi"/>
                <w:sz w:val="22"/>
                <w:szCs w:val="22"/>
                <w:lang w:val="fr-FR"/>
              </w:rPr>
              <w:t>e</w:t>
            </w:r>
          </w:p>
        </w:tc>
        <w:tc>
          <w:tcPr>
            <w:tcW w:w="2409" w:type="dxa"/>
            <w:vAlign w:val="bottom"/>
          </w:tcPr>
          <w:p w:rsidR="004266EC" w:rsidRPr="0017271C" w:rsidRDefault="004266EC" w:rsidP="004266EC">
            <w:pPr>
              <w:jc w:val="center"/>
              <w:rPr>
                <w:rFonts w:asciiTheme="minorHAnsi" w:hAnsiTheme="minorHAnsi" w:cstheme="minorHAnsi"/>
                <w:sz w:val="22"/>
                <w:szCs w:val="22"/>
                <w:lang w:val="fr-FR"/>
              </w:rPr>
            </w:pPr>
            <w:r w:rsidRPr="0017271C">
              <w:rPr>
                <w:rFonts w:asciiTheme="minorHAnsi" w:hAnsiTheme="minorHAnsi" w:cstheme="minorHAnsi"/>
                <w:sz w:val="22"/>
                <w:szCs w:val="22"/>
                <w:lang w:val="fr-FR"/>
              </w:rPr>
              <w:t>11</w:t>
            </w:r>
            <w:r w:rsidR="00442A5E" w:rsidRPr="0017271C">
              <w:rPr>
                <w:rFonts w:asciiTheme="minorHAnsi" w:hAnsiTheme="minorHAnsi" w:cstheme="minorHAnsi"/>
                <w:sz w:val="22"/>
                <w:szCs w:val="22"/>
                <w:lang w:val="fr-FR"/>
              </w:rPr>
              <w:t>,</w:t>
            </w:r>
            <w:r w:rsidRPr="0017271C">
              <w:rPr>
                <w:rFonts w:asciiTheme="minorHAnsi" w:hAnsiTheme="minorHAnsi" w:cstheme="minorHAnsi"/>
                <w:sz w:val="22"/>
                <w:szCs w:val="22"/>
                <w:lang w:val="fr-FR"/>
              </w:rPr>
              <w:t>7</w:t>
            </w:r>
          </w:p>
        </w:tc>
      </w:tr>
    </w:tbl>
    <w:p w:rsidR="004266EC" w:rsidRPr="0017271C" w:rsidRDefault="004266EC" w:rsidP="004266EC">
      <w:pPr>
        <w:jc w:val="both"/>
        <w:rPr>
          <w:rFonts w:asciiTheme="minorHAnsi" w:hAnsiTheme="minorHAnsi" w:cstheme="minorHAnsi"/>
          <w:i/>
          <w:sz w:val="16"/>
          <w:lang w:val="fr-FR"/>
        </w:rPr>
      </w:pPr>
      <w:r w:rsidRPr="0017271C">
        <w:rPr>
          <w:rFonts w:asciiTheme="minorHAnsi" w:hAnsiTheme="minorHAnsi" w:cstheme="minorHAnsi"/>
          <w:i/>
          <w:sz w:val="16"/>
          <w:lang w:val="fr-FR"/>
        </w:rPr>
        <w:t>Source: ZenithOptimedia</w:t>
      </w:r>
    </w:p>
    <w:p w:rsidR="004266EC" w:rsidRPr="0017271C" w:rsidRDefault="004266EC" w:rsidP="004266EC">
      <w:pPr>
        <w:pStyle w:val="Textebrut"/>
        <w:rPr>
          <w:rFonts w:asciiTheme="minorHAnsi" w:hAnsiTheme="minorHAnsi" w:cstheme="minorHAnsi"/>
          <w:sz w:val="22"/>
          <w:lang w:val="fr-FR"/>
        </w:rPr>
      </w:pPr>
    </w:p>
    <w:p w:rsidR="00442A5E" w:rsidRPr="0017271C" w:rsidRDefault="00442A5E" w:rsidP="00F24EBE">
      <w:pPr>
        <w:pStyle w:val="Textebrut"/>
        <w:rPr>
          <w:rFonts w:asciiTheme="minorHAnsi" w:hAnsiTheme="minorHAnsi" w:cstheme="minorHAnsi"/>
          <w:sz w:val="22"/>
          <w:lang w:val="fr-FR"/>
        </w:rPr>
      </w:pPr>
      <w:r w:rsidRPr="0017271C">
        <w:rPr>
          <w:rFonts w:asciiTheme="minorHAnsi" w:hAnsiTheme="minorHAnsi" w:cstheme="minorHAnsi"/>
          <w:sz w:val="22"/>
          <w:lang w:val="fr-FR"/>
        </w:rPr>
        <w:t xml:space="preserve">Pour cette édition de nos prévisions, nous avons décidé d'étudier plus en détail les taux de croissance </w:t>
      </w:r>
      <w:r w:rsidR="00414F0E" w:rsidRPr="0017271C">
        <w:rPr>
          <w:rFonts w:asciiTheme="minorHAnsi" w:hAnsiTheme="minorHAnsi" w:cstheme="minorHAnsi"/>
          <w:sz w:val="22"/>
          <w:lang w:val="fr-FR"/>
        </w:rPr>
        <w:t xml:space="preserve">des différents blocs régionaux afin de mieux refléter </w:t>
      </w:r>
      <w:r w:rsidR="00027780" w:rsidRPr="0017271C">
        <w:rPr>
          <w:rFonts w:asciiTheme="minorHAnsi" w:hAnsiTheme="minorHAnsi" w:cstheme="minorHAnsi"/>
          <w:sz w:val="22"/>
          <w:lang w:val="fr-FR"/>
        </w:rPr>
        <w:t xml:space="preserve">les </w:t>
      </w:r>
      <w:r w:rsidR="00414F0E" w:rsidRPr="0017271C">
        <w:rPr>
          <w:rFonts w:asciiTheme="minorHAnsi" w:hAnsiTheme="minorHAnsi" w:cstheme="minorHAnsi"/>
          <w:sz w:val="22"/>
          <w:lang w:val="fr-FR"/>
        </w:rPr>
        <w:t xml:space="preserve">différents </w:t>
      </w:r>
      <w:r w:rsidR="00027780" w:rsidRPr="0017271C">
        <w:rPr>
          <w:rFonts w:asciiTheme="minorHAnsi" w:hAnsiTheme="minorHAnsi" w:cstheme="minorHAnsi"/>
          <w:sz w:val="22"/>
          <w:lang w:val="fr-FR"/>
        </w:rPr>
        <w:t>rythme</w:t>
      </w:r>
      <w:r w:rsidR="00414F0E" w:rsidRPr="0017271C">
        <w:rPr>
          <w:rFonts w:asciiTheme="minorHAnsi" w:hAnsiTheme="minorHAnsi" w:cstheme="minorHAnsi"/>
          <w:sz w:val="22"/>
          <w:lang w:val="fr-FR"/>
        </w:rPr>
        <w:t>s</w:t>
      </w:r>
      <w:r w:rsidR="00027780" w:rsidRPr="0017271C">
        <w:rPr>
          <w:rFonts w:asciiTheme="minorHAnsi" w:hAnsiTheme="minorHAnsi" w:cstheme="minorHAnsi"/>
          <w:sz w:val="22"/>
          <w:lang w:val="fr-FR"/>
        </w:rPr>
        <w:t xml:space="preserve"> de développement des diverses régions du monde. Ces blocs ont été définis par les performances similaires de leurs marchés publicitaires, ainsi que par leur proximité géographique.</w:t>
      </w:r>
    </w:p>
    <w:p w:rsidR="00027780" w:rsidRPr="0017271C" w:rsidRDefault="00027780" w:rsidP="00F24EBE">
      <w:pPr>
        <w:pStyle w:val="Textebrut"/>
        <w:rPr>
          <w:rFonts w:asciiTheme="minorHAnsi" w:hAnsiTheme="minorHAnsi" w:cstheme="minorHAnsi"/>
          <w:sz w:val="22"/>
          <w:lang w:val="fr-FR"/>
        </w:rPr>
      </w:pPr>
    </w:p>
    <w:p w:rsidR="00027780" w:rsidRPr="0017271C" w:rsidRDefault="00027780" w:rsidP="00F24EBE">
      <w:pPr>
        <w:pStyle w:val="Textebrut"/>
        <w:rPr>
          <w:rFonts w:asciiTheme="minorHAnsi" w:hAnsiTheme="minorHAnsi" w:cstheme="minorHAnsi"/>
          <w:sz w:val="22"/>
          <w:lang w:val="fr-FR"/>
        </w:rPr>
      </w:pPr>
      <w:r w:rsidRPr="0017271C">
        <w:rPr>
          <w:rFonts w:asciiTheme="minorHAnsi" w:hAnsiTheme="minorHAnsi" w:cstheme="minorHAnsi"/>
          <w:sz w:val="22"/>
          <w:lang w:val="fr-FR"/>
        </w:rPr>
        <w:t>En E</w:t>
      </w:r>
      <w:r w:rsidR="00414F0E" w:rsidRPr="0017271C">
        <w:rPr>
          <w:rFonts w:asciiTheme="minorHAnsi" w:hAnsiTheme="minorHAnsi" w:cstheme="minorHAnsi"/>
          <w:sz w:val="22"/>
          <w:lang w:val="fr-FR"/>
        </w:rPr>
        <w:t xml:space="preserve">urope, nous avons isolé le </w:t>
      </w:r>
      <w:r w:rsidRPr="0017271C">
        <w:rPr>
          <w:rFonts w:asciiTheme="minorHAnsi" w:hAnsiTheme="minorHAnsi" w:cstheme="minorHAnsi"/>
          <w:sz w:val="22"/>
          <w:lang w:val="fr-FR"/>
        </w:rPr>
        <w:t xml:space="preserve">Portugal, </w:t>
      </w:r>
      <w:r w:rsidR="00414F0E" w:rsidRPr="0017271C">
        <w:rPr>
          <w:rFonts w:asciiTheme="minorHAnsi" w:hAnsiTheme="minorHAnsi" w:cstheme="minorHAnsi"/>
          <w:sz w:val="22"/>
          <w:lang w:val="fr-FR"/>
        </w:rPr>
        <w:t>l’</w:t>
      </w:r>
      <w:r w:rsidRPr="0017271C">
        <w:rPr>
          <w:rFonts w:asciiTheme="minorHAnsi" w:hAnsiTheme="minorHAnsi" w:cstheme="minorHAnsi"/>
          <w:sz w:val="22"/>
          <w:lang w:val="fr-FR"/>
        </w:rPr>
        <w:t xml:space="preserve">Irlande, </w:t>
      </w:r>
      <w:r w:rsidR="00414F0E" w:rsidRPr="0017271C">
        <w:rPr>
          <w:rFonts w:asciiTheme="minorHAnsi" w:hAnsiTheme="minorHAnsi" w:cstheme="minorHAnsi"/>
          <w:sz w:val="22"/>
          <w:lang w:val="fr-FR"/>
        </w:rPr>
        <w:t>l’</w:t>
      </w:r>
      <w:r w:rsidRPr="0017271C">
        <w:rPr>
          <w:rFonts w:asciiTheme="minorHAnsi" w:hAnsiTheme="minorHAnsi" w:cstheme="minorHAnsi"/>
          <w:sz w:val="22"/>
          <w:lang w:val="fr-FR"/>
        </w:rPr>
        <w:t xml:space="preserve">Italie, </w:t>
      </w:r>
      <w:r w:rsidR="00414F0E" w:rsidRPr="0017271C">
        <w:rPr>
          <w:rFonts w:asciiTheme="minorHAnsi" w:hAnsiTheme="minorHAnsi" w:cstheme="minorHAnsi"/>
          <w:sz w:val="22"/>
          <w:lang w:val="fr-FR"/>
        </w:rPr>
        <w:t xml:space="preserve">la </w:t>
      </w:r>
      <w:r w:rsidRPr="0017271C">
        <w:rPr>
          <w:rFonts w:asciiTheme="minorHAnsi" w:hAnsiTheme="minorHAnsi" w:cstheme="minorHAnsi"/>
          <w:sz w:val="22"/>
          <w:lang w:val="fr-FR"/>
        </w:rPr>
        <w:t xml:space="preserve">Grèce et </w:t>
      </w:r>
      <w:r w:rsidR="00414F0E" w:rsidRPr="0017271C">
        <w:rPr>
          <w:rFonts w:asciiTheme="minorHAnsi" w:hAnsiTheme="minorHAnsi" w:cstheme="minorHAnsi"/>
          <w:sz w:val="22"/>
          <w:lang w:val="fr-FR"/>
        </w:rPr>
        <w:t>l’</w:t>
      </w:r>
      <w:r w:rsidR="001D3062" w:rsidRPr="0017271C">
        <w:rPr>
          <w:rFonts w:asciiTheme="minorHAnsi" w:hAnsiTheme="minorHAnsi" w:cstheme="minorHAnsi"/>
          <w:sz w:val="22"/>
          <w:lang w:val="fr-FR"/>
        </w:rPr>
        <w:t>Espagne</w:t>
      </w:r>
      <w:r w:rsidRPr="0017271C">
        <w:rPr>
          <w:rFonts w:asciiTheme="minorHAnsi" w:hAnsiTheme="minorHAnsi" w:cstheme="minorHAnsi"/>
          <w:sz w:val="22"/>
          <w:lang w:val="fr-FR"/>
        </w:rPr>
        <w:t xml:space="preserve">, qui souffrent bien plus de la crise de la zone euro, au sein du bloc </w:t>
      </w:r>
      <w:r w:rsidR="00414F0E" w:rsidRPr="0017271C">
        <w:rPr>
          <w:rFonts w:asciiTheme="minorHAnsi" w:hAnsiTheme="minorHAnsi" w:cstheme="minorHAnsi"/>
          <w:sz w:val="22"/>
          <w:lang w:val="fr-FR"/>
        </w:rPr>
        <w:t xml:space="preserve">dit de la </w:t>
      </w:r>
      <w:r w:rsidR="00414F0E" w:rsidRPr="0017271C">
        <w:rPr>
          <w:rFonts w:asciiTheme="minorHAnsi" w:hAnsiTheme="minorHAnsi" w:cstheme="minorHAnsi"/>
          <w:i/>
          <w:sz w:val="22"/>
          <w:lang w:val="fr-FR"/>
        </w:rPr>
        <w:t>« périphérie de la zone Euro »</w:t>
      </w:r>
      <w:r w:rsidRPr="0017271C">
        <w:rPr>
          <w:rFonts w:asciiTheme="minorHAnsi" w:hAnsiTheme="minorHAnsi" w:cstheme="minorHAnsi"/>
          <w:i/>
          <w:sz w:val="22"/>
          <w:lang w:val="fr-FR"/>
        </w:rPr>
        <w:t>.</w:t>
      </w:r>
      <w:r w:rsidRPr="0017271C">
        <w:rPr>
          <w:rFonts w:asciiTheme="minorHAnsi" w:hAnsiTheme="minorHAnsi" w:cstheme="minorHAnsi"/>
          <w:sz w:val="22"/>
          <w:lang w:val="fr-FR"/>
        </w:rPr>
        <w:t xml:space="preserve"> Leur marché publicitaire a reculé encore plus brutalement que leur économie, les </w:t>
      </w:r>
      <w:r w:rsidR="009B5C24" w:rsidRPr="0017271C">
        <w:rPr>
          <w:rFonts w:asciiTheme="minorHAnsi" w:hAnsiTheme="minorHAnsi" w:cstheme="minorHAnsi"/>
          <w:sz w:val="22"/>
          <w:lang w:val="fr-FR"/>
        </w:rPr>
        <w:t>annonceurs nationaux cherc</w:t>
      </w:r>
      <w:r w:rsidR="00414F0E" w:rsidRPr="0017271C">
        <w:rPr>
          <w:rFonts w:asciiTheme="minorHAnsi" w:hAnsiTheme="minorHAnsi" w:cstheme="minorHAnsi"/>
          <w:sz w:val="22"/>
          <w:lang w:val="fr-FR"/>
        </w:rPr>
        <w:t>hant à limiter leurs pertes et</w:t>
      </w:r>
      <w:r w:rsidR="009B5C24" w:rsidRPr="0017271C">
        <w:rPr>
          <w:rFonts w:asciiTheme="minorHAnsi" w:hAnsiTheme="minorHAnsi" w:cstheme="minorHAnsi"/>
          <w:sz w:val="22"/>
          <w:lang w:val="fr-FR"/>
        </w:rPr>
        <w:t xml:space="preserve"> ménager des liquidités</w:t>
      </w:r>
      <w:r w:rsidR="00414F0E" w:rsidRPr="0017271C">
        <w:rPr>
          <w:rFonts w:asciiTheme="minorHAnsi" w:hAnsiTheme="minorHAnsi" w:cstheme="minorHAnsi"/>
          <w:sz w:val="22"/>
          <w:lang w:val="fr-FR"/>
        </w:rPr>
        <w:t>,</w:t>
      </w:r>
      <w:r w:rsidR="009B5C24" w:rsidRPr="0017271C">
        <w:rPr>
          <w:rFonts w:asciiTheme="minorHAnsi" w:hAnsiTheme="minorHAnsi" w:cstheme="minorHAnsi"/>
          <w:sz w:val="22"/>
          <w:lang w:val="fr-FR"/>
        </w:rPr>
        <w:t xml:space="preserve"> et les multinationales retirant des budgets pour se redéployer dans des régions économiques plus saines économiquement. Nous estimons que les investissements publicitaires dans la périphérie de la zone euro diminueront de 15,3 % d'ici la fin 2012, puis de 4,0 % supplémentaires en 2013. Nous pensons que les investissements se stabiliseront par la suite en 2014, avant de connaître une légère reprise (2,1 %) en 2015.</w:t>
      </w:r>
    </w:p>
    <w:p w:rsidR="009B5C24" w:rsidRPr="0017271C" w:rsidRDefault="009B5C24" w:rsidP="00F24EBE">
      <w:pPr>
        <w:pStyle w:val="Textebrut"/>
        <w:rPr>
          <w:rFonts w:asciiTheme="minorHAnsi" w:hAnsiTheme="minorHAnsi" w:cstheme="minorHAnsi"/>
          <w:sz w:val="22"/>
          <w:lang w:val="fr-FR"/>
        </w:rPr>
      </w:pPr>
    </w:p>
    <w:p w:rsidR="00414F0E" w:rsidRPr="0017271C" w:rsidRDefault="00414F0E" w:rsidP="00F24EBE">
      <w:pPr>
        <w:pStyle w:val="Textebrut"/>
        <w:rPr>
          <w:rFonts w:asciiTheme="minorHAnsi" w:hAnsiTheme="minorHAnsi" w:cstheme="minorHAnsi"/>
          <w:sz w:val="22"/>
          <w:lang w:val="fr-FR"/>
        </w:rPr>
      </w:pPr>
      <w:r w:rsidRPr="0017271C">
        <w:rPr>
          <w:rFonts w:asciiTheme="minorHAnsi" w:hAnsiTheme="minorHAnsi" w:cstheme="minorHAnsi"/>
          <w:sz w:val="22"/>
          <w:lang w:val="fr-FR"/>
        </w:rPr>
        <w:t xml:space="preserve">Le bloc suivant, qui correspond au </w:t>
      </w:r>
      <w:r w:rsidRPr="0017271C">
        <w:rPr>
          <w:rFonts w:asciiTheme="minorHAnsi" w:hAnsiTheme="minorHAnsi" w:cstheme="minorHAnsi"/>
          <w:i/>
          <w:sz w:val="22"/>
          <w:lang w:val="fr-FR"/>
        </w:rPr>
        <w:t>reste de l’E</w:t>
      </w:r>
      <w:r w:rsidR="009B5C24" w:rsidRPr="0017271C">
        <w:rPr>
          <w:rFonts w:asciiTheme="minorHAnsi" w:hAnsiTheme="minorHAnsi" w:cstheme="minorHAnsi"/>
          <w:i/>
          <w:sz w:val="22"/>
          <w:lang w:val="fr-FR"/>
        </w:rPr>
        <w:t>urope</w:t>
      </w:r>
      <w:r w:rsidRPr="0017271C">
        <w:rPr>
          <w:rFonts w:asciiTheme="minorHAnsi" w:hAnsiTheme="minorHAnsi" w:cstheme="minorHAnsi"/>
          <w:sz w:val="22"/>
          <w:lang w:val="fr-FR"/>
        </w:rPr>
        <w:t>, comprend les autres pays d’'Europe occidentale et l</w:t>
      </w:r>
      <w:r w:rsidR="009B5C24" w:rsidRPr="0017271C">
        <w:rPr>
          <w:rFonts w:asciiTheme="minorHAnsi" w:hAnsiTheme="minorHAnsi" w:cstheme="minorHAnsi"/>
          <w:sz w:val="22"/>
          <w:lang w:val="fr-FR"/>
        </w:rPr>
        <w:t xml:space="preserve">es pays d'Europe centrale tels que la République Tchèque, la Hongrie et la Pologne, dont la performance est actuellement bien plus proche de la France, de l'Allemagne ou du Royaume-Uni que </w:t>
      </w:r>
      <w:r w:rsidR="00EA79D7" w:rsidRPr="0017271C">
        <w:rPr>
          <w:rFonts w:asciiTheme="minorHAnsi" w:hAnsiTheme="minorHAnsi" w:cstheme="minorHAnsi"/>
          <w:sz w:val="22"/>
          <w:lang w:val="fr-FR"/>
        </w:rPr>
        <w:t>des marchés beaucoup plus dynamiques d'Europe de l'est, comme la Russie et l'Ukraine. C'est notamment parce que nombre de ces marchés d'Europe centrale font partie de la zone euro et parce qu'ils ont des liens commerciaux forts avec l'Europe de l'ouest.</w:t>
      </w:r>
    </w:p>
    <w:p w:rsidR="009B5C24" w:rsidRPr="0017271C" w:rsidRDefault="00EA79D7" w:rsidP="00F24EBE">
      <w:pPr>
        <w:pStyle w:val="Textebrut"/>
        <w:rPr>
          <w:rFonts w:asciiTheme="minorHAnsi" w:hAnsiTheme="minorHAnsi" w:cstheme="minorHAnsi"/>
          <w:sz w:val="22"/>
          <w:lang w:val="fr-FR"/>
        </w:rPr>
      </w:pPr>
      <w:r w:rsidRPr="0017271C">
        <w:rPr>
          <w:rFonts w:asciiTheme="minorHAnsi" w:hAnsiTheme="minorHAnsi" w:cstheme="minorHAnsi"/>
          <w:sz w:val="22"/>
          <w:lang w:val="fr-FR"/>
        </w:rPr>
        <w:t>Les budgets publicitaires dans ce bloc sont mis de côté tandis que les annonceurs attendent d'avoir plus de visibilité sur l'avenir de la zone euro. Nous pensons que les dépenses publicitaires reculeront de 0,2 % en 2012 avant de progresser de 0,8 % en 2013, puis de connaître une reprise douce en 2014 et 2015 (+2,1 % et +2,3 %, respectivement).</w:t>
      </w:r>
    </w:p>
    <w:p w:rsidR="00EA79D7" w:rsidRPr="0017271C" w:rsidRDefault="00EA79D7" w:rsidP="00F24EBE">
      <w:pPr>
        <w:pStyle w:val="Textebrut"/>
        <w:rPr>
          <w:rFonts w:asciiTheme="minorHAnsi" w:hAnsiTheme="minorHAnsi" w:cstheme="minorHAnsi"/>
          <w:sz w:val="22"/>
          <w:lang w:val="fr-FR"/>
        </w:rPr>
      </w:pPr>
    </w:p>
    <w:p w:rsidR="00EA79D7" w:rsidRPr="0017271C" w:rsidRDefault="00EA79D7" w:rsidP="00F24EBE">
      <w:pPr>
        <w:pStyle w:val="Textebrut"/>
        <w:rPr>
          <w:rFonts w:asciiTheme="minorHAnsi" w:hAnsiTheme="minorHAnsi" w:cstheme="minorHAnsi"/>
          <w:sz w:val="22"/>
          <w:lang w:val="fr-FR"/>
        </w:rPr>
      </w:pPr>
      <w:r w:rsidRPr="0017271C">
        <w:rPr>
          <w:rFonts w:asciiTheme="minorHAnsi" w:hAnsiTheme="minorHAnsi" w:cstheme="minorHAnsi"/>
          <w:sz w:val="22"/>
          <w:lang w:val="fr-FR"/>
        </w:rPr>
        <w:t>Les marchés publicitaires d'Europe de l'est comme la Russie et l'Ukraine se sont généralement remis assez vite après la crise de 2009 et ils ont depuis retrouvé des niveaux de croissance sains. Leurs voisins d'Asie centrale, comme l'</w:t>
      </w:r>
      <w:r w:rsidR="00634297" w:rsidRPr="0017271C">
        <w:rPr>
          <w:rFonts w:asciiTheme="minorHAnsi" w:hAnsiTheme="minorHAnsi" w:cstheme="minorHAnsi"/>
          <w:sz w:val="22"/>
          <w:lang w:val="fr-FR"/>
        </w:rPr>
        <w:t>Azerbaïdjan</w:t>
      </w:r>
      <w:r w:rsidRPr="0017271C">
        <w:rPr>
          <w:rFonts w:asciiTheme="minorHAnsi" w:hAnsiTheme="minorHAnsi" w:cstheme="minorHAnsi"/>
          <w:sz w:val="22"/>
          <w:lang w:val="fr-FR"/>
        </w:rPr>
        <w:t xml:space="preserve"> et le Kazakhstan, ont eu un comportement très similaire, </w:t>
      </w:r>
      <w:r w:rsidR="00AB5068" w:rsidRPr="0017271C">
        <w:rPr>
          <w:rFonts w:asciiTheme="minorHAnsi" w:hAnsiTheme="minorHAnsi" w:cstheme="minorHAnsi"/>
          <w:sz w:val="22"/>
          <w:lang w:val="fr-FR"/>
        </w:rPr>
        <w:t xml:space="preserve">nous les avons donc regroupés sous le bloc </w:t>
      </w:r>
      <w:r w:rsidR="00AB5068" w:rsidRPr="0017271C">
        <w:rPr>
          <w:rFonts w:asciiTheme="minorHAnsi" w:hAnsiTheme="minorHAnsi" w:cstheme="minorHAnsi"/>
          <w:i/>
          <w:sz w:val="22"/>
          <w:lang w:val="fr-FR"/>
        </w:rPr>
        <w:t>Europe de l'est &amp; Asie centrale</w:t>
      </w:r>
      <w:r w:rsidR="00AB5068" w:rsidRPr="0017271C">
        <w:rPr>
          <w:rFonts w:asciiTheme="minorHAnsi" w:hAnsiTheme="minorHAnsi" w:cstheme="minorHAnsi"/>
          <w:sz w:val="22"/>
          <w:lang w:val="fr-FR"/>
        </w:rPr>
        <w:t xml:space="preserve">. Par rapport aux marchés statiques en Europe centrale, ces marchés sont caractérisés par une croissance économique forte et une faible part de la publicité dans le PIB. Nous estimons que les investissements publicitaires en Europe de l'est &amp; Asie centrale auront progressé de 10,7 % d'ici la fin de 2012, avant de progresser de 11,7 % en 2013. Leurs marchés se développant sur le long </w:t>
      </w:r>
      <w:r w:rsidR="00AB5068" w:rsidRPr="0017271C">
        <w:rPr>
          <w:rFonts w:asciiTheme="minorHAnsi" w:hAnsiTheme="minorHAnsi" w:cstheme="minorHAnsi"/>
          <w:sz w:val="22"/>
          <w:lang w:val="fr-FR"/>
        </w:rPr>
        <w:lastRenderedPageBreak/>
        <w:t>terme, nous prévoyons que la part de la publicité dans l'économie augmentera, comme cela a été le cas historiquement pour tous les marchés en développement. Nous prévoyons donc que la croissance rapide des investissements publicitaires dans ce bloc se poursuivra de nombreuses années.</w:t>
      </w:r>
    </w:p>
    <w:p w:rsidR="00AB5068" w:rsidRPr="0017271C" w:rsidRDefault="00AB5068" w:rsidP="00F24EBE">
      <w:pPr>
        <w:pStyle w:val="Textebrut"/>
        <w:rPr>
          <w:rFonts w:asciiTheme="minorHAnsi" w:hAnsiTheme="minorHAnsi" w:cstheme="minorHAnsi"/>
          <w:sz w:val="22"/>
          <w:lang w:val="fr-FR"/>
        </w:rPr>
      </w:pPr>
    </w:p>
    <w:p w:rsidR="00AB5068" w:rsidRPr="0017271C" w:rsidRDefault="00AB5068" w:rsidP="00F24EBE">
      <w:pPr>
        <w:pStyle w:val="Textebrut"/>
        <w:rPr>
          <w:rFonts w:asciiTheme="minorHAnsi" w:hAnsiTheme="minorHAnsi" w:cstheme="minorHAnsi"/>
          <w:sz w:val="22"/>
          <w:lang w:val="fr-FR"/>
        </w:rPr>
      </w:pPr>
      <w:r w:rsidRPr="0017271C">
        <w:rPr>
          <w:rFonts w:asciiTheme="minorHAnsi" w:hAnsiTheme="minorHAnsi" w:cstheme="minorHAnsi"/>
          <w:sz w:val="22"/>
          <w:lang w:val="fr-FR"/>
        </w:rPr>
        <w:t xml:space="preserve">Le </w:t>
      </w:r>
      <w:r w:rsidRPr="0017271C">
        <w:rPr>
          <w:rFonts w:asciiTheme="minorHAnsi" w:hAnsiTheme="minorHAnsi" w:cstheme="minorHAnsi"/>
          <w:i/>
          <w:sz w:val="22"/>
          <w:lang w:val="fr-FR"/>
        </w:rPr>
        <w:t>Japon</w:t>
      </w:r>
      <w:r w:rsidRPr="0017271C">
        <w:rPr>
          <w:rFonts w:asciiTheme="minorHAnsi" w:hAnsiTheme="minorHAnsi" w:cstheme="minorHAnsi"/>
          <w:sz w:val="22"/>
          <w:lang w:val="fr-FR"/>
        </w:rPr>
        <w:t xml:space="preserve"> a un comportement suffisamment différent de celui des autres marchés asiatiques pour être considéré en tant que bloc à part entière. Le pa</w:t>
      </w:r>
      <w:r w:rsidR="002B1677" w:rsidRPr="0017271C">
        <w:rPr>
          <w:rFonts w:asciiTheme="minorHAnsi" w:hAnsiTheme="minorHAnsi" w:cstheme="minorHAnsi"/>
          <w:sz w:val="22"/>
          <w:lang w:val="fr-FR"/>
        </w:rPr>
        <w:t>ys a connu une bonne année 2012</w:t>
      </w:r>
      <w:r w:rsidRPr="0017271C">
        <w:rPr>
          <w:rFonts w:asciiTheme="minorHAnsi" w:hAnsiTheme="minorHAnsi" w:cstheme="minorHAnsi"/>
          <w:sz w:val="22"/>
          <w:lang w:val="fr-FR"/>
        </w:rPr>
        <w:t xml:space="preserve"> </w:t>
      </w:r>
      <w:r w:rsidR="002B1677" w:rsidRPr="0017271C">
        <w:rPr>
          <w:rFonts w:asciiTheme="minorHAnsi" w:hAnsiTheme="minorHAnsi" w:cstheme="minorHAnsi"/>
          <w:sz w:val="22"/>
          <w:lang w:val="fr-FR"/>
        </w:rPr>
        <w:t xml:space="preserve">sous le signe de la reconstruction, suite au tremblement de terre et au tsunami de l'an dernier –nous prévoyons que les dépenses publicitaires progresseront de 3,1 % d'ici la fin de l'année. En 2013, cependant, nous pensons qu'elles retrouveront une croissance plus habituelle de 1,4 %, </w:t>
      </w:r>
      <w:r w:rsidR="001D3062" w:rsidRPr="0017271C">
        <w:rPr>
          <w:rFonts w:asciiTheme="minorHAnsi" w:hAnsiTheme="minorHAnsi" w:cstheme="minorHAnsi"/>
          <w:sz w:val="22"/>
          <w:lang w:val="fr-FR"/>
        </w:rPr>
        <w:t>plus en phase avec le faible dynamisme économique du Japon</w:t>
      </w:r>
      <w:r w:rsidR="002B1677" w:rsidRPr="0017271C">
        <w:rPr>
          <w:rFonts w:asciiTheme="minorHAnsi" w:hAnsiTheme="minorHAnsi" w:cstheme="minorHAnsi"/>
          <w:sz w:val="22"/>
          <w:lang w:val="fr-FR"/>
        </w:rPr>
        <w:t>.</w:t>
      </w:r>
    </w:p>
    <w:p w:rsidR="002B1677" w:rsidRPr="0017271C" w:rsidRDefault="002B1677" w:rsidP="00F24EBE">
      <w:pPr>
        <w:pStyle w:val="Textebrut"/>
        <w:rPr>
          <w:rFonts w:asciiTheme="minorHAnsi" w:hAnsiTheme="minorHAnsi" w:cstheme="minorHAnsi"/>
          <w:sz w:val="22"/>
          <w:lang w:val="fr-FR"/>
        </w:rPr>
      </w:pPr>
    </w:p>
    <w:p w:rsidR="002B1677" w:rsidRPr="0017271C" w:rsidRDefault="002B1677" w:rsidP="00F24EBE">
      <w:pPr>
        <w:pStyle w:val="Textebrut"/>
        <w:rPr>
          <w:rFonts w:asciiTheme="minorHAnsi" w:hAnsiTheme="minorHAnsi" w:cstheme="minorHAnsi"/>
          <w:sz w:val="22"/>
          <w:lang w:val="fr-FR"/>
        </w:rPr>
      </w:pPr>
      <w:r w:rsidRPr="0017271C">
        <w:rPr>
          <w:rFonts w:asciiTheme="minorHAnsi" w:hAnsiTheme="minorHAnsi" w:cstheme="minorHAnsi"/>
          <w:sz w:val="22"/>
          <w:lang w:val="fr-FR"/>
        </w:rPr>
        <w:t xml:space="preserve">Outre le Japon, il y a cinq pays asiatiques au marché publicitaire </w:t>
      </w:r>
      <w:r w:rsidR="001B22F3" w:rsidRPr="0017271C">
        <w:rPr>
          <w:rFonts w:asciiTheme="minorHAnsi" w:hAnsiTheme="minorHAnsi" w:cstheme="minorHAnsi"/>
          <w:sz w:val="22"/>
          <w:lang w:val="fr-FR"/>
        </w:rPr>
        <w:t xml:space="preserve">avancé que nous avons appelés </w:t>
      </w:r>
      <w:r w:rsidR="00414F0E" w:rsidRPr="0017271C">
        <w:rPr>
          <w:rFonts w:asciiTheme="minorHAnsi" w:hAnsiTheme="minorHAnsi" w:cstheme="minorHAnsi"/>
          <w:i/>
          <w:sz w:val="22"/>
          <w:lang w:val="fr-FR"/>
        </w:rPr>
        <w:t>pays développés d’Asie</w:t>
      </w:r>
      <w:r w:rsidR="001B22F3" w:rsidRPr="0017271C">
        <w:rPr>
          <w:rFonts w:asciiTheme="minorHAnsi" w:hAnsiTheme="minorHAnsi" w:cstheme="minorHAnsi"/>
          <w:i/>
          <w:sz w:val="22"/>
          <w:lang w:val="fr-FR"/>
        </w:rPr>
        <w:t> </w:t>
      </w:r>
      <w:r w:rsidR="001B22F3" w:rsidRPr="0017271C">
        <w:rPr>
          <w:rFonts w:asciiTheme="minorHAnsi" w:hAnsiTheme="minorHAnsi" w:cstheme="minorHAnsi"/>
          <w:sz w:val="22"/>
          <w:lang w:val="fr-FR"/>
        </w:rPr>
        <w:t xml:space="preserve">: l'Australie, la Nouvelle-Zélande, Hong Kong, Singapour et la Corée du Sud. Nous n'attendons pas mieux que 2,3 % de croissance sur ces marchés publicitaires en 2012, notamment en raison d'un ralentissement du commerce avec la Chine et parce que les incertitudes au niveau mondial ont encouragé les annonceurs à allouer </w:t>
      </w:r>
      <w:r w:rsidR="001D3062" w:rsidRPr="0017271C">
        <w:rPr>
          <w:rFonts w:asciiTheme="minorHAnsi" w:hAnsiTheme="minorHAnsi" w:cstheme="minorHAnsi"/>
          <w:sz w:val="22"/>
          <w:lang w:val="fr-FR"/>
        </w:rPr>
        <w:t>davantage</w:t>
      </w:r>
      <w:r w:rsidR="001B22F3" w:rsidRPr="0017271C">
        <w:rPr>
          <w:rFonts w:asciiTheme="minorHAnsi" w:hAnsiTheme="minorHAnsi" w:cstheme="minorHAnsi"/>
          <w:sz w:val="22"/>
          <w:lang w:val="fr-FR"/>
        </w:rPr>
        <w:t xml:space="preserve"> de ressources aux marchés en développement, plutôt qu'aux marchés développés. Cependant, nous prévoyons que l'Asie avancée reviendra à 4 % de croissance en 2013, puis atteindra 4,7 % en 2014 et 5 % en 2015, les annonceurs retrouvant la confiance dans l'économie mondiale.</w:t>
      </w:r>
    </w:p>
    <w:p w:rsidR="001B22F3" w:rsidRPr="0017271C" w:rsidRDefault="001B22F3" w:rsidP="00F24EBE">
      <w:pPr>
        <w:pStyle w:val="Textebrut"/>
        <w:rPr>
          <w:rFonts w:asciiTheme="minorHAnsi" w:hAnsiTheme="minorHAnsi" w:cstheme="minorHAnsi"/>
          <w:sz w:val="22"/>
          <w:lang w:val="fr-FR"/>
        </w:rPr>
      </w:pPr>
    </w:p>
    <w:p w:rsidR="001B22F3" w:rsidRPr="0017271C" w:rsidRDefault="001B22F3" w:rsidP="00F24EBE">
      <w:pPr>
        <w:pStyle w:val="Textebrut"/>
        <w:rPr>
          <w:rFonts w:asciiTheme="minorHAnsi" w:hAnsiTheme="minorHAnsi" w:cstheme="minorHAnsi"/>
          <w:sz w:val="22"/>
          <w:lang w:val="fr-FR"/>
        </w:rPr>
      </w:pPr>
      <w:r w:rsidRPr="0017271C">
        <w:rPr>
          <w:rFonts w:asciiTheme="minorHAnsi" w:hAnsiTheme="minorHAnsi" w:cstheme="minorHAnsi"/>
          <w:sz w:val="22"/>
          <w:lang w:val="fr-FR"/>
        </w:rPr>
        <w:t xml:space="preserve">Nous qualifions le reste de l'Asie </w:t>
      </w:r>
      <w:r w:rsidR="00414F0E" w:rsidRPr="0017271C">
        <w:rPr>
          <w:rFonts w:asciiTheme="minorHAnsi" w:hAnsiTheme="minorHAnsi" w:cstheme="minorHAnsi"/>
          <w:sz w:val="22"/>
          <w:lang w:val="fr-FR"/>
        </w:rPr>
        <w:t xml:space="preserve">de </w:t>
      </w:r>
      <w:r w:rsidR="00F50500" w:rsidRPr="0017271C">
        <w:rPr>
          <w:rFonts w:asciiTheme="minorHAnsi" w:hAnsiTheme="minorHAnsi" w:cstheme="minorHAnsi"/>
          <w:i/>
          <w:sz w:val="22"/>
          <w:lang w:val="fr-FR"/>
        </w:rPr>
        <w:t>catch up Asia</w:t>
      </w:r>
      <w:r w:rsidR="00F30271" w:rsidRPr="0017271C">
        <w:rPr>
          <w:rFonts w:asciiTheme="minorHAnsi" w:hAnsiTheme="minorHAnsi" w:cstheme="minorHAnsi"/>
          <w:sz w:val="22"/>
          <w:lang w:val="fr-FR"/>
        </w:rPr>
        <w:t xml:space="preserve">. Ces économies ont des croissances extrêmement rapides allant de pair avec l'adoption de pratiques et de technologies occidentales, </w:t>
      </w:r>
      <w:r w:rsidR="009F1383" w:rsidRPr="0017271C">
        <w:rPr>
          <w:rFonts w:asciiTheme="minorHAnsi" w:hAnsiTheme="minorHAnsi" w:cstheme="minorHAnsi"/>
          <w:sz w:val="22"/>
          <w:lang w:val="fr-FR"/>
        </w:rPr>
        <w:t>passant souvent outre certaines technologies obsolètes dont l'usage s'est enraciné dans la pratique des économies développées, tout en bénéficiant de l'influx rapide des fonds d'investisseurs espérant profiter de cette croissance. L'Asie en cours de rattrapage n'a presque pas souffert de la crise de 2009 (les investissements publicitaires ont progressé de 7,2 % cette année-là) et ces pays ont depuis connu une croissance confortable à deux chiffres. Les investissements publicitaires dans ce bloc devraient avoir progressé de 10,8 % en 2012 et connaître une croissance annuelle de 10 à 11 % de 2013 à 2015.</w:t>
      </w:r>
    </w:p>
    <w:p w:rsidR="009F1383" w:rsidRPr="0017271C" w:rsidRDefault="009F1383" w:rsidP="00F24EBE">
      <w:pPr>
        <w:pStyle w:val="Textebrut"/>
        <w:rPr>
          <w:rFonts w:asciiTheme="minorHAnsi" w:hAnsiTheme="minorHAnsi" w:cstheme="minorHAnsi"/>
          <w:sz w:val="22"/>
          <w:lang w:val="fr-FR"/>
        </w:rPr>
      </w:pPr>
    </w:p>
    <w:p w:rsidR="009F1383" w:rsidRPr="0017271C" w:rsidRDefault="007A09D9" w:rsidP="00F24EBE">
      <w:pPr>
        <w:pStyle w:val="Textebrut"/>
        <w:rPr>
          <w:rFonts w:asciiTheme="minorHAnsi" w:hAnsiTheme="minorHAnsi" w:cstheme="minorHAnsi"/>
          <w:sz w:val="22"/>
          <w:lang w:val="fr-FR"/>
        </w:rPr>
      </w:pPr>
      <w:r w:rsidRPr="0017271C">
        <w:rPr>
          <w:rFonts w:asciiTheme="minorHAnsi" w:hAnsiTheme="minorHAnsi" w:cstheme="minorHAnsi"/>
          <w:sz w:val="22"/>
          <w:lang w:val="fr-FR"/>
        </w:rPr>
        <w:t>Nous n'avons pas changé la définition de l'Amérique du Nord, de l'Amérique latine, ou de la région Proche-Orient / Afrique du nord (MENA) dans cette analyse.</w:t>
      </w:r>
    </w:p>
    <w:p w:rsidR="007A09D9" w:rsidRPr="0017271C" w:rsidRDefault="007A09D9" w:rsidP="00F24EBE">
      <w:pPr>
        <w:pStyle w:val="Textebrut"/>
        <w:rPr>
          <w:rFonts w:asciiTheme="minorHAnsi" w:hAnsiTheme="minorHAnsi" w:cstheme="minorHAnsi"/>
          <w:sz w:val="22"/>
          <w:lang w:val="fr-FR"/>
        </w:rPr>
      </w:pPr>
    </w:p>
    <w:p w:rsidR="007A09D9" w:rsidRPr="0017271C" w:rsidRDefault="007A09D9" w:rsidP="00F24EBE">
      <w:pPr>
        <w:pStyle w:val="Textebrut"/>
        <w:rPr>
          <w:rFonts w:asciiTheme="minorHAnsi" w:hAnsiTheme="minorHAnsi" w:cstheme="minorHAnsi"/>
          <w:sz w:val="22"/>
          <w:lang w:val="fr-FR"/>
        </w:rPr>
      </w:pPr>
      <w:r w:rsidRPr="0017271C">
        <w:rPr>
          <w:rFonts w:asciiTheme="minorHAnsi" w:hAnsiTheme="minorHAnsi" w:cstheme="minorHAnsi"/>
          <w:sz w:val="22"/>
          <w:lang w:val="fr-FR"/>
        </w:rPr>
        <w:t xml:space="preserve">Les investissements publicitaires en </w:t>
      </w:r>
      <w:r w:rsidRPr="0017271C">
        <w:rPr>
          <w:rFonts w:asciiTheme="minorHAnsi" w:hAnsiTheme="minorHAnsi" w:cstheme="minorHAnsi"/>
          <w:i/>
          <w:sz w:val="22"/>
          <w:lang w:val="fr-FR"/>
        </w:rPr>
        <w:t>Amérique du nord</w:t>
      </w:r>
      <w:r w:rsidRPr="0017271C">
        <w:rPr>
          <w:rFonts w:asciiTheme="minorHAnsi" w:hAnsiTheme="minorHAnsi" w:cstheme="minorHAnsi"/>
          <w:sz w:val="22"/>
          <w:lang w:val="fr-FR"/>
        </w:rPr>
        <w:t xml:space="preserve"> sont bien plus solides qu'en Europe. La confiance des consommateurs, </w:t>
      </w:r>
      <w:r w:rsidR="001D3062" w:rsidRPr="0017271C">
        <w:rPr>
          <w:rFonts w:asciiTheme="minorHAnsi" w:hAnsiTheme="minorHAnsi" w:cstheme="minorHAnsi"/>
          <w:sz w:val="22"/>
          <w:lang w:val="fr-FR"/>
        </w:rPr>
        <w:t>la consommation des ménages</w:t>
      </w:r>
      <w:r w:rsidRPr="0017271C">
        <w:rPr>
          <w:rFonts w:asciiTheme="minorHAnsi" w:hAnsiTheme="minorHAnsi" w:cstheme="minorHAnsi"/>
          <w:sz w:val="22"/>
          <w:lang w:val="fr-FR"/>
        </w:rPr>
        <w:t>, les chiffres de l'emploi et de la construction de logements sont tous sur un trend encourageant. Nous tablons sur 4,1 % de croissance cette année, dopée par des audiences inattendues durant les Jeux olympiques et par des investissements publicitaires record à l'occasion des élections américaines. En l'absence de ces effets quadriennaux, nous prévoyons que la croissance retrouvera un niveau toujours correct de 3,5 % en 2013, suivie par une croissance annuelle de 4 à 5 % en 2014 et 2015.</w:t>
      </w:r>
    </w:p>
    <w:p w:rsidR="007A09D9" w:rsidRPr="0017271C" w:rsidRDefault="007A09D9" w:rsidP="00F24EBE">
      <w:pPr>
        <w:pStyle w:val="Textebrut"/>
        <w:rPr>
          <w:rFonts w:asciiTheme="minorHAnsi" w:hAnsiTheme="minorHAnsi" w:cstheme="minorHAnsi"/>
          <w:sz w:val="22"/>
          <w:lang w:val="fr-FR"/>
        </w:rPr>
      </w:pPr>
    </w:p>
    <w:p w:rsidR="007A09D9" w:rsidRPr="0017271C" w:rsidRDefault="007A09D9" w:rsidP="00F24EBE">
      <w:pPr>
        <w:pStyle w:val="Textebrut"/>
        <w:rPr>
          <w:rFonts w:asciiTheme="minorHAnsi" w:hAnsiTheme="minorHAnsi" w:cstheme="minorHAnsi"/>
          <w:sz w:val="22"/>
          <w:lang w:val="fr-FR"/>
        </w:rPr>
      </w:pPr>
      <w:r w:rsidRPr="0017271C">
        <w:rPr>
          <w:rFonts w:asciiTheme="minorHAnsi" w:hAnsiTheme="minorHAnsi" w:cstheme="minorHAnsi"/>
          <w:i/>
          <w:sz w:val="22"/>
          <w:lang w:val="fr-FR"/>
        </w:rPr>
        <w:t>L'Amérique latine</w:t>
      </w:r>
      <w:r w:rsidRPr="0017271C">
        <w:rPr>
          <w:rFonts w:asciiTheme="minorHAnsi" w:hAnsiTheme="minorHAnsi" w:cstheme="minorHAnsi"/>
          <w:sz w:val="22"/>
          <w:lang w:val="fr-FR"/>
        </w:rPr>
        <w:t xml:space="preserve"> est une autre région </w:t>
      </w:r>
      <w:r w:rsidR="00F769B8" w:rsidRPr="0017271C">
        <w:rPr>
          <w:rFonts w:asciiTheme="minorHAnsi" w:hAnsiTheme="minorHAnsi" w:cstheme="minorHAnsi"/>
          <w:sz w:val="22"/>
          <w:lang w:val="fr-FR"/>
        </w:rPr>
        <w:t xml:space="preserve">dont l'économie </w:t>
      </w:r>
      <w:r w:rsidR="0066397C" w:rsidRPr="0017271C">
        <w:rPr>
          <w:rFonts w:asciiTheme="minorHAnsi" w:hAnsiTheme="minorHAnsi" w:cstheme="minorHAnsi"/>
          <w:sz w:val="22"/>
          <w:lang w:val="fr-FR"/>
        </w:rPr>
        <w:t>connaît une expansion rapide. Co</w:t>
      </w:r>
      <w:r w:rsidR="00F769B8" w:rsidRPr="0017271C">
        <w:rPr>
          <w:rFonts w:asciiTheme="minorHAnsi" w:hAnsiTheme="minorHAnsi" w:cstheme="minorHAnsi"/>
          <w:sz w:val="22"/>
          <w:lang w:val="fr-FR"/>
        </w:rPr>
        <w:t xml:space="preserve">mme l'Europe de l'est &amp; l'Asie centrale et </w:t>
      </w:r>
      <w:r w:rsidR="0066397C" w:rsidRPr="0017271C">
        <w:rPr>
          <w:rFonts w:asciiTheme="minorHAnsi" w:hAnsiTheme="minorHAnsi" w:cstheme="minorHAnsi"/>
          <w:sz w:val="22"/>
          <w:lang w:val="fr-FR"/>
        </w:rPr>
        <w:t>la catch up Asia</w:t>
      </w:r>
      <w:r w:rsidR="00390BB5" w:rsidRPr="0017271C">
        <w:rPr>
          <w:rFonts w:asciiTheme="minorHAnsi" w:hAnsiTheme="minorHAnsi" w:cstheme="minorHAnsi"/>
          <w:sz w:val="22"/>
          <w:lang w:val="fr-FR"/>
        </w:rPr>
        <w:t xml:space="preserve">, ses marchés publicitaires croissent au même rythme. Le taux de croissance de l'Amérique latine sera un peu décevant en 2012 à 7,8 %, </w:t>
      </w:r>
      <w:r w:rsidR="00390BB5" w:rsidRPr="0017271C">
        <w:rPr>
          <w:rFonts w:asciiTheme="minorHAnsi" w:hAnsiTheme="minorHAnsi" w:cstheme="minorHAnsi"/>
          <w:sz w:val="22"/>
          <w:lang w:val="fr-FR"/>
        </w:rPr>
        <w:lastRenderedPageBreak/>
        <w:t>notamment en raison d'une controverse sur le mode de calcul et de commercialisation des espaces publicitaires à la télévision mexicaine, mais il devrait retrouver un niveau annuel de 9 à 10 % en 2013-2015.</w:t>
      </w:r>
    </w:p>
    <w:p w:rsidR="00390BB5" w:rsidRPr="0017271C" w:rsidRDefault="00390BB5" w:rsidP="00F24EBE">
      <w:pPr>
        <w:pStyle w:val="Textebrut"/>
        <w:rPr>
          <w:rFonts w:asciiTheme="minorHAnsi" w:hAnsiTheme="minorHAnsi" w:cstheme="minorHAnsi"/>
          <w:sz w:val="22"/>
          <w:lang w:val="fr-FR"/>
        </w:rPr>
      </w:pPr>
    </w:p>
    <w:p w:rsidR="00390BB5" w:rsidRPr="0017271C" w:rsidRDefault="00390BB5" w:rsidP="00390BB5">
      <w:pPr>
        <w:pStyle w:val="Textebrut"/>
        <w:jc w:val="left"/>
        <w:rPr>
          <w:rFonts w:ascii="Calibri" w:hAnsi="Calibri" w:cs="Calibri"/>
          <w:sz w:val="22"/>
          <w:lang w:val="fr-FR"/>
        </w:rPr>
      </w:pPr>
      <w:r w:rsidRPr="0017271C">
        <w:rPr>
          <w:rFonts w:asciiTheme="minorHAnsi" w:hAnsiTheme="minorHAnsi" w:cstheme="minorHAnsi"/>
          <w:sz w:val="22"/>
          <w:lang w:val="fr-FR"/>
        </w:rPr>
        <w:t>Les marchés publicitaires au</w:t>
      </w:r>
      <w:r w:rsidRPr="0017271C">
        <w:rPr>
          <w:rFonts w:asciiTheme="minorHAnsi" w:hAnsiTheme="minorHAnsi" w:cstheme="minorHAnsi"/>
          <w:i/>
          <w:sz w:val="22"/>
          <w:lang w:val="fr-FR"/>
        </w:rPr>
        <w:t xml:space="preserve"> Proche-Orient et en Afrique du nord</w:t>
      </w:r>
      <w:r w:rsidRPr="0017271C">
        <w:rPr>
          <w:rFonts w:asciiTheme="minorHAnsi" w:hAnsiTheme="minorHAnsi" w:cstheme="minorHAnsi"/>
          <w:sz w:val="22"/>
          <w:lang w:val="fr-FR"/>
        </w:rPr>
        <w:t xml:space="preserve"> sont toujours limités par l'agitation politique et sociale de la région, </w:t>
      </w:r>
      <w:r w:rsidRPr="0017271C">
        <w:rPr>
          <w:rFonts w:ascii="Calibri" w:hAnsi="Calibri" w:cs="Calibri"/>
          <w:sz w:val="22"/>
          <w:lang w:val="fr-FR"/>
        </w:rPr>
        <w:t>qui fait redouter à de nombreux annonceurs toute attention négative</w:t>
      </w:r>
      <w:r w:rsidRPr="0017271C">
        <w:rPr>
          <w:rFonts w:asciiTheme="minorHAnsi" w:hAnsiTheme="minorHAnsi" w:cstheme="minorHAnsi"/>
          <w:sz w:val="22"/>
          <w:lang w:val="fr-FR"/>
        </w:rPr>
        <w:t xml:space="preserve">. </w:t>
      </w:r>
      <w:r w:rsidRPr="0017271C">
        <w:rPr>
          <w:rFonts w:ascii="Calibri" w:hAnsi="Calibri" w:cs="Calibri"/>
          <w:sz w:val="22"/>
          <w:lang w:val="fr-FR"/>
        </w:rPr>
        <w:t>La croissance ne devrait y être que de 1,0% cette année, puis de 2 à 3 % de 2013 à 2015.</w:t>
      </w:r>
    </w:p>
    <w:p w:rsidR="00390BB5" w:rsidRPr="0017271C" w:rsidRDefault="00390BB5" w:rsidP="00390BB5">
      <w:pPr>
        <w:pStyle w:val="Textebrut"/>
        <w:jc w:val="left"/>
        <w:rPr>
          <w:rFonts w:ascii="Calibri" w:hAnsi="Calibri" w:cs="Calibri"/>
          <w:sz w:val="22"/>
          <w:lang w:val="fr-FR"/>
        </w:rPr>
      </w:pPr>
    </w:p>
    <w:p w:rsidR="00390BB5" w:rsidRPr="0017271C" w:rsidRDefault="00390BB5" w:rsidP="00390BB5">
      <w:pPr>
        <w:pStyle w:val="Textebrut"/>
        <w:rPr>
          <w:rFonts w:asciiTheme="majorHAnsi" w:hAnsiTheme="majorHAnsi" w:cstheme="majorHAnsi"/>
          <w:b/>
          <w:sz w:val="26"/>
          <w:szCs w:val="26"/>
          <w:lang w:val="fr-FR"/>
        </w:rPr>
      </w:pPr>
      <w:r w:rsidRPr="0017271C">
        <w:rPr>
          <w:rFonts w:asciiTheme="majorHAnsi" w:hAnsiTheme="majorHAnsi" w:cstheme="majorHAnsi"/>
          <w:b/>
          <w:sz w:val="26"/>
          <w:szCs w:val="26"/>
          <w:lang w:val="fr-FR"/>
        </w:rPr>
        <w:t>Croissance des investissements publicitaires par bloc régional (</w:t>
      </w:r>
      <w:r w:rsidR="00F94E21" w:rsidRPr="0017271C">
        <w:rPr>
          <w:rFonts w:asciiTheme="majorHAnsi" w:hAnsiTheme="majorHAnsi" w:cstheme="majorHAnsi"/>
          <w:b/>
          <w:sz w:val="26"/>
          <w:szCs w:val="26"/>
          <w:lang w:val="fr-FR"/>
        </w:rPr>
        <w:t>2015</w:t>
      </w:r>
      <w:r w:rsidRPr="0017271C">
        <w:rPr>
          <w:rFonts w:asciiTheme="majorHAnsi" w:hAnsiTheme="majorHAnsi" w:cstheme="majorHAnsi"/>
          <w:b/>
          <w:sz w:val="26"/>
          <w:szCs w:val="26"/>
          <w:lang w:val="fr-FR"/>
        </w:rPr>
        <w:t xml:space="preserve"> v 2012)</w:t>
      </w:r>
    </w:p>
    <w:tbl>
      <w:tblPr>
        <w:tblStyle w:val="Grilledutableau"/>
        <w:tblW w:w="577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1E0" w:firstRow="1" w:lastRow="1" w:firstColumn="1" w:lastColumn="1" w:noHBand="0" w:noVBand="0"/>
      </w:tblPr>
      <w:tblGrid>
        <w:gridCol w:w="3369"/>
        <w:gridCol w:w="2409"/>
      </w:tblGrid>
      <w:tr w:rsidR="0017271C" w:rsidRPr="0017271C" w:rsidTr="00F94E21">
        <w:tc>
          <w:tcPr>
            <w:tcW w:w="3369" w:type="dxa"/>
          </w:tcPr>
          <w:p w:rsidR="00F94E21" w:rsidRPr="0017271C" w:rsidRDefault="00F94E21" w:rsidP="000409F3">
            <w:pPr>
              <w:pStyle w:val="Textebrut"/>
              <w:rPr>
                <w:rFonts w:asciiTheme="minorHAnsi" w:hAnsiTheme="minorHAnsi" w:cstheme="minorHAnsi"/>
                <w:sz w:val="22"/>
                <w:lang w:val="fr-FR"/>
              </w:rPr>
            </w:pPr>
          </w:p>
        </w:tc>
        <w:tc>
          <w:tcPr>
            <w:tcW w:w="2409" w:type="dxa"/>
          </w:tcPr>
          <w:p w:rsidR="00F94E21" w:rsidRPr="0017271C" w:rsidRDefault="00F94E21" w:rsidP="000409F3">
            <w:pPr>
              <w:pStyle w:val="Textebrut"/>
              <w:jc w:val="center"/>
              <w:rPr>
                <w:rFonts w:asciiTheme="minorHAnsi" w:hAnsiTheme="minorHAnsi" w:cstheme="minorHAnsi"/>
                <w:b/>
                <w:sz w:val="22"/>
                <w:lang w:val="fr-FR"/>
              </w:rPr>
            </w:pPr>
            <w:r w:rsidRPr="0017271C">
              <w:rPr>
                <w:rFonts w:asciiTheme="minorHAnsi" w:hAnsiTheme="minorHAnsi" w:cstheme="minorHAnsi"/>
                <w:b/>
                <w:sz w:val="22"/>
                <w:lang w:val="fr-FR"/>
              </w:rPr>
              <w:t>Croissance des investissements publicitaires (%)</w:t>
            </w:r>
          </w:p>
        </w:tc>
      </w:tr>
      <w:tr w:rsidR="0017271C" w:rsidRPr="0017271C" w:rsidTr="00F94E21">
        <w:tc>
          <w:tcPr>
            <w:tcW w:w="3369" w:type="dxa"/>
            <w:vAlign w:val="bottom"/>
          </w:tcPr>
          <w:p w:rsidR="00F94E21" w:rsidRPr="0017271C" w:rsidRDefault="00F94E21" w:rsidP="000409F3">
            <w:pPr>
              <w:rPr>
                <w:rFonts w:asciiTheme="minorHAnsi" w:hAnsiTheme="minorHAnsi" w:cstheme="minorHAnsi"/>
                <w:sz w:val="22"/>
                <w:szCs w:val="22"/>
                <w:lang w:val="fr-FR"/>
              </w:rPr>
            </w:pPr>
            <w:r w:rsidRPr="0017271C">
              <w:rPr>
                <w:rFonts w:asciiTheme="minorHAnsi" w:hAnsiTheme="minorHAnsi" w:cstheme="minorHAnsi"/>
                <w:sz w:val="22"/>
                <w:szCs w:val="22"/>
                <w:lang w:val="fr-FR"/>
              </w:rPr>
              <w:t>Périphérie de la zone euro</w:t>
            </w:r>
          </w:p>
        </w:tc>
        <w:tc>
          <w:tcPr>
            <w:tcW w:w="2409" w:type="dxa"/>
            <w:vAlign w:val="bottom"/>
          </w:tcPr>
          <w:p w:rsidR="00F94E21" w:rsidRPr="0017271C" w:rsidRDefault="00F94E21" w:rsidP="00F24EBE">
            <w:pPr>
              <w:jc w:val="center"/>
              <w:rPr>
                <w:rFonts w:asciiTheme="minorHAnsi" w:hAnsiTheme="minorHAnsi" w:cstheme="minorHAnsi"/>
                <w:sz w:val="22"/>
                <w:szCs w:val="22"/>
                <w:lang w:val="fr-FR"/>
              </w:rPr>
            </w:pPr>
            <w:r w:rsidRPr="0017271C">
              <w:rPr>
                <w:rFonts w:asciiTheme="minorHAnsi" w:hAnsiTheme="minorHAnsi" w:cstheme="minorHAnsi"/>
                <w:sz w:val="22"/>
                <w:szCs w:val="22"/>
                <w:lang w:val="fr-FR"/>
              </w:rPr>
              <w:t>-0,5</w:t>
            </w:r>
          </w:p>
        </w:tc>
      </w:tr>
      <w:tr w:rsidR="0017271C" w:rsidRPr="0017271C" w:rsidTr="00F94E21">
        <w:tc>
          <w:tcPr>
            <w:tcW w:w="3369" w:type="dxa"/>
            <w:vAlign w:val="bottom"/>
          </w:tcPr>
          <w:p w:rsidR="00F94E21" w:rsidRPr="0017271C" w:rsidRDefault="001D3062" w:rsidP="001D3062">
            <w:pPr>
              <w:rPr>
                <w:rFonts w:asciiTheme="minorHAnsi" w:hAnsiTheme="minorHAnsi" w:cstheme="minorHAnsi"/>
                <w:sz w:val="22"/>
                <w:szCs w:val="22"/>
                <w:lang w:val="fr-FR"/>
              </w:rPr>
            </w:pPr>
            <w:r w:rsidRPr="0017271C">
              <w:rPr>
                <w:rFonts w:asciiTheme="minorHAnsi" w:hAnsiTheme="minorHAnsi" w:cstheme="minorHAnsi"/>
                <w:sz w:val="22"/>
                <w:szCs w:val="22"/>
                <w:lang w:val="fr-FR"/>
              </w:rPr>
              <w:t>Japon</w:t>
            </w:r>
          </w:p>
        </w:tc>
        <w:tc>
          <w:tcPr>
            <w:tcW w:w="2409" w:type="dxa"/>
            <w:vAlign w:val="bottom"/>
          </w:tcPr>
          <w:p w:rsidR="00F94E21" w:rsidRPr="0017271C" w:rsidRDefault="00F94E21" w:rsidP="00F24EBE">
            <w:pPr>
              <w:jc w:val="center"/>
              <w:rPr>
                <w:rFonts w:asciiTheme="minorHAnsi" w:hAnsiTheme="minorHAnsi" w:cstheme="minorHAnsi"/>
                <w:sz w:val="22"/>
                <w:szCs w:val="22"/>
                <w:lang w:val="fr-FR"/>
              </w:rPr>
            </w:pPr>
            <w:r w:rsidRPr="0017271C">
              <w:rPr>
                <w:rFonts w:asciiTheme="minorHAnsi" w:hAnsiTheme="minorHAnsi" w:cstheme="minorHAnsi"/>
                <w:sz w:val="22"/>
                <w:szCs w:val="22"/>
                <w:lang w:val="fr-FR"/>
              </w:rPr>
              <w:t>1,6</w:t>
            </w:r>
          </w:p>
        </w:tc>
      </w:tr>
      <w:tr w:rsidR="0017271C" w:rsidRPr="0017271C" w:rsidTr="00F94E21">
        <w:tc>
          <w:tcPr>
            <w:tcW w:w="3369" w:type="dxa"/>
            <w:vAlign w:val="bottom"/>
          </w:tcPr>
          <w:p w:rsidR="001D3062" w:rsidRPr="0017271C" w:rsidRDefault="001D3062" w:rsidP="000409F3">
            <w:pPr>
              <w:rPr>
                <w:rFonts w:asciiTheme="minorHAnsi" w:hAnsiTheme="minorHAnsi" w:cstheme="minorHAnsi"/>
                <w:sz w:val="22"/>
                <w:szCs w:val="22"/>
                <w:lang w:val="fr-FR"/>
              </w:rPr>
            </w:pPr>
            <w:r w:rsidRPr="0017271C">
              <w:rPr>
                <w:rFonts w:asciiTheme="minorHAnsi" w:hAnsiTheme="minorHAnsi" w:cstheme="minorHAnsi"/>
                <w:sz w:val="22"/>
                <w:szCs w:val="22"/>
                <w:lang w:val="fr-FR"/>
              </w:rPr>
              <w:t xml:space="preserve">Reste de l’Europe </w:t>
            </w:r>
            <w:r w:rsidRPr="0017271C">
              <w:rPr>
                <w:rFonts w:asciiTheme="minorHAnsi" w:hAnsiTheme="minorHAnsi" w:cstheme="minorHAnsi"/>
                <w:sz w:val="20"/>
                <w:szCs w:val="22"/>
                <w:lang w:val="fr-FR"/>
              </w:rPr>
              <w:t>(hors Europe de l’Est)</w:t>
            </w:r>
          </w:p>
        </w:tc>
        <w:tc>
          <w:tcPr>
            <w:tcW w:w="2409" w:type="dxa"/>
            <w:vAlign w:val="bottom"/>
          </w:tcPr>
          <w:p w:rsidR="00F94E21" w:rsidRPr="0017271C" w:rsidRDefault="00F94E21" w:rsidP="00F24EBE">
            <w:pPr>
              <w:jc w:val="center"/>
              <w:rPr>
                <w:rFonts w:asciiTheme="minorHAnsi" w:hAnsiTheme="minorHAnsi" w:cstheme="minorHAnsi"/>
                <w:sz w:val="22"/>
                <w:szCs w:val="22"/>
                <w:lang w:val="fr-FR"/>
              </w:rPr>
            </w:pPr>
            <w:r w:rsidRPr="0017271C">
              <w:rPr>
                <w:rFonts w:asciiTheme="minorHAnsi" w:hAnsiTheme="minorHAnsi" w:cstheme="minorHAnsi"/>
                <w:sz w:val="22"/>
                <w:szCs w:val="22"/>
                <w:lang w:val="fr-FR"/>
              </w:rPr>
              <w:t>1,7</w:t>
            </w:r>
          </w:p>
        </w:tc>
      </w:tr>
      <w:tr w:rsidR="0017271C" w:rsidRPr="0017271C" w:rsidTr="00F94E21">
        <w:tc>
          <w:tcPr>
            <w:tcW w:w="3369" w:type="dxa"/>
            <w:vAlign w:val="bottom"/>
          </w:tcPr>
          <w:p w:rsidR="00F94E21" w:rsidRPr="0017271C" w:rsidRDefault="0066397C" w:rsidP="000409F3">
            <w:pPr>
              <w:rPr>
                <w:rFonts w:asciiTheme="minorHAnsi" w:hAnsiTheme="minorHAnsi" w:cstheme="minorHAnsi"/>
                <w:sz w:val="22"/>
                <w:szCs w:val="22"/>
                <w:lang w:val="fr-FR"/>
              </w:rPr>
            </w:pPr>
            <w:r w:rsidRPr="0017271C">
              <w:rPr>
                <w:rFonts w:asciiTheme="minorHAnsi" w:hAnsiTheme="minorHAnsi" w:cstheme="minorHAnsi"/>
                <w:sz w:val="22"/>
                <w:szCs w:val="22"/>
                <w:lang w:val="fr-FR"/>
              </w:rPr>
              <w:t>Proche Orient et Afrique du nord</w:t>
            </w:r>
          </w:p>
        </w:tc>
        <w:tc>
          <w:tcPr>
            <w:tcW w:w="2409" w:type="dxa"/>
            <w:vAlign w:val="bottom"/>
          </w:tcPr>
          <w:p w:rsidR="00F94E21" w:rsidRPr="0017271C" w:rsidRDefault="00F94E21" w:rsidP="00F24EBE">
            <w:pPr>
              <w:jc w:val="center"/>
              <w:rPr>
                <w:rFonts w:asciiTheme="minorHAnsi" w:hAnsiTheme="minorHAnsi" w:cstheme="minorHAnsi"/>
                <w:sz w:val="22"/>
                <w:szCs w:val="22"/>
                <w:lang w:val="fr-FR"/>
              </w:rPr>
            </w:pPr>
            <w:r w:rsidRPr="0017271C">
              <w:rPr>
                <w:rFonts w:asciiTheme="minorHAnsi" w:hAnsiTheme="minorHAnsi" w:cstheme="minorHAnsi"/>
                <w:sz w:val="22"/>
                <w:szCs w:val="22"/>
                <w:lang w:val="fr-FR"/>
              </w:rPr>
              <w:t>2,5</w:t>
            </w:r>
          </w:p>
        </w:tc>
      </w:tr>
      <w:tr w:rsidR="0017271C" w:rsidRPr="0017271C" w:rsidTr="00F94E21">
        <w:tc>
          <w:tcPr>
            <w:tcW w:w="3369" w:type="dxa"/>
            <w:vAlign w:val="bottom"/>
          </w:tcPr>
          <w:p w:rsidR="00F94E21" w:rsidRPr="0017271C" w:rsidRDefault="00F94E21" w:rsidP="000409F3">
            <w:pPr>
              <w:rPr>
                <w:rFonts w:asciiTheme="minorHAnsi" w:hAnsiTheme="minorHAnsi" w:cstheme="minorHAnsi"/>
                <w:sz w:val="22"/>
                <w:szCs w:val="22"/>
                <w:lang w:val="fr-FR"/>
              </w:rPr>
            </w:pPr>
            <w:r w:rsidRPr="0017271C">
              <w:rPr>
                <w:rFonts w:asciiTheme="minorHAnsi" w:hAnsiTheme="minorHAnsi" w:cstheme="minorHAnsi"/>
                <w:sz w:val="22"/>
                <w:szCs w:val="22"/>
                <w:lang w:val="fr-FR"/>
              </w:rPr>
              <w:t>Amérique du nord</w:t>
            </w:r>
          </w:p>
        </w:tc>
        <w:tc>
          <w:tcPr>
            <w:tcW w:w="2409" w:type="dxa"/>
            <w:vAlign w:val="bottom"/>
          </w:tcPr>
          <w:p w:rsidR="00F94E21" w:rsidRPr="0017271C" w:rsidRDefault="00F94E21" w:rsidP="00F24EBE">
            <w:pPr>
              <w:jc w:val="center"/>
              <w:rPr>
                <w:rFonts w:asciiTheme="minorHAnsi" w:hAnsiTheme="minorHAnsi" w:cstheme="minorHAnsi"/>
                <w:sz w:val="22"/>
                <w:szCs w:val="22"/>
                <w:lang w:val="fr-FR"/>
              </w:rPr>
            </w:pPr>
            <w:r w:rsidRPr="0017271C">
              <w:rPr>
                <w:rFonts w:asciiTheme="minorHAnsi" w:hAnsiTheme="minorHAnsi" w:cstheme="minorHAnsi"/>
                <w:sz w:val="22"/>
                <w:szCs w:val="22"/>
                <w:lang w:val="fr-FR"/>
              </w:rPr>
              <w:t>4,2</w:t>
            </w:r>
          </w:p>
        </w:tc>
      </w:tr>
      <w:tr w:rsidR="0017271C" w:rsidRPr="0017271C" w:rsidTr="00F94E21">
        <w:tc>
          <w:tcPr>
            <w:tcW w:w="3369" w:type="dxa"/>
            <w:vAlign w:val="bottom"/>
          </w:tcPr>
          <w:p w:rsidR="00F94E21" w:rsidRPr="0017271C" w:rsidRDefault="00F94E21" w:rsidP="000409F3">
            <w:pPr>
              <w:rPr>
                <w:rFonts w:asciiTheme="minorHAnsi" w:hAnsiTheme="minorHAnsi" w:cstheme="minorHAnsi"/>
                <w:sz w:val="22"/>
                <w:szCs w:val="22"/>
                <w:lang w:val="fr-FR"/>
              </w:rPr>
            </w:pPr>
            <w:r w:rsidRPr="0017271C">
              <w:rPr>
                <w:rFonts w:asciiTheme="minorHAnsi" w:hAnsiTheme="minorHAnsi" w:cstheme="minorHAnsi"/>
                <w:sz w:val="22"/>
                <w:szCs w:val="22"/>
                <w:lang w:val="fr-FR"/>
              </w:rPr>
              <w:t>Pays développés d'Asie</w:t>
            </w:r>
          </w:p>
        </w:tc>
        <w:tc>
          <w:tcPr>
            <w:tcW w:w="2409" w:type="dxa"/>
            <w:vAlign w:val="bottom"/>
          </w:tcPr>
          <w:p w:rsidR="00F94E21" w:rsidRPr="0017271C" w:rsidRDefault="00F94E21" w:rsidP="00F24EBE">
            <w:pPr>
              <w:jc w:val="center"/>
              <w:rPr>
                <w:rFonts w:asciiTheme="minorHAnsi" w:hAnsiTheme="minorHAnsi" w:cstheme="minorHAnsi"/>
                <w:sz w:val="22"/>
                <w:szCs w:val="22"/>
                <w:lang w:val="fr-FR"/>
              </w:rPr>
            </w:pPr>
            <w:r w:rsidRPr="0017271C">
              <w:rPr>
                <w:rFonts w:asciiTheme="minorHAnsi" w:hAnsiTheme="minorHAnsi" w:cstheme="minorHAnsi"/>
                <w:sz w:val="22"/>
                <w:szCs w:val="22"/>
                <w:lang w:val="fr-FR"/>
              </w:rPr>
              <w:t>4,6</w:t>
            </w:r>
          </w:p>
        </w:tc>
      </w:tr>
      <w:tr w:rsidR="0017271C" w:rsidRPr="0017271C" w:rsidTr="00F94E21">
        <w:tc>
          <w:tcPr>
            <w:tcW w:w="3369" w:type="dxa"/>
            <w:vAlign w:val="bottom"/>
          </w:tcPr>
          <w:p w:rsidR="00F94E21" w:rsidRPr="0017271C" w:rsidRDefault="0066397C" w:rsidP="000409F3">
            <w:pPr>
              <w:rPr>
                <w:rFonts w:asciiTheme="minorHAnsi" w:hAnsiTheme="minorHAnsi" w:cstheme="minorHAnsi"/>
                <w:sz w:val="22"/>
                <w:szCs w:val="22"/>
                <w:lang w:val="fr-FR"/>
              </w:rPr>
            </w:pPr>
            <w:r w:rsidRPr="0017271C">
              <w:rPr>
                <w:rFonts w:asciiTheme="minorHAnsi" w:hAnsiTheme="minorHAnsi" w:cstheme="minorHAnsi"/>
                <w:sz w:val="22"/>
                <w:szCs w:val="22"/>
                <w:lang w:val="fr-FR"/>
              </w:rPr>
              <w:t>Catch up Asia</w:t>
            </w:r>
          </w:p>
        </w:tc>
        <w:tc>
          <w:tcPr>
            <w:tcW w:w="2409" w:type="dxa"/>
            <w:vAlign w:val="bottom"/>
          </w:tcPr>
          <w:p w:rsidR="00F94E21" w:rsidRPr="0017271C" w:rsidRDefault="00F94E21" w:rsidP="00F24EBE">
            <w:pPr>
              <w:jc w:val="center"/>
              <w:rPr>
                <w:rFonts w:asciiTheme="minorHAnsi" w:hAnsiTheme="minorHAnsi" w:cstheme="minorHAnsi"/>
                <w:sz w:val="22"/>
                <w:szCs w:val="22"/>
                <w:lang w:val="fr-FR"/>
              </w:rPr>
            </w:pPr>
            <w:r w:rsidRPr="0017271C">
              <w:rPr>
                <w:rFonts w:asciiTheme="minorHAnsi" w:hAnsiTheme="minorHAnsi" w:cstheme="minorHAnsi"/>
                <w:sz w:val="22"/>
                <w:szCs w:val="22"/>
                <w:lang w:val="fr-FR"/>
              </w:rPr>
              <w:t>9,6</w:t>
            </w:r>
          </w:p>
        </w:tc>
      </w:tr>
      <w:tr w:rsidR="0017271C" w:rsidRPr="0017271C" w:rsidTr="00F94E21">
        <w:tc>
          <w:tcPr>
            <w:tcW w:w="3369" w:type="dxa"/>
            <w:vAlign w:val="bottom"/>
          </w:tcPr>
          <w:p w:rsidR="00F94E21" w:rsidRPr="0017271C" w:rsidRDefault="00F94E21" w:rsidP="000409F3">
            <w:pPr>
              <w:rPr>
                <w:rFonts w:asciiTheme="minorHAnsi" w:hAnsiTheme="minorHAnsi" w:cstheme="minorHAnsi"/>
                <w:sz w:val="22"/>
                <w:szCs w:val="22"/>
                <w:lang w:val="fr-FR"/>
              </w:rPr>
            </w:pPr>
            <w:r w:rsidRPr="0017271C">
              <w:rPr>
                <w:rFonts w:asciiTheme="minorHAnsi" w:hAnsiTheme="minorHAnsi" w:cstheme="minorHAnsi"/>
                <w:sz w:val="22"/>
                <w:szCs w:val="22"/>
                <w:lang w:val="fr-FR"/>
              </w:rPr>
              <w:t>Amérique latine</w:t>
            </w:r>
          </w:p>
        </w:tc>
        <w:tc>
          <w:tcPr>
            <w:tcW w:w="2409" w:type="dxa"/>
            <w:vAlign w:val="bottom"/>
          </w:tcPr>
          <w:p w:rsidR="00F94E21" w:rsidRPr="0017271C" w:rsidRDefault="00F94E21" w:rsidP="00F24EBE">
            <w:pPr>
              <w:jc w:val="center"/>
              <w:rPr>
                <w:rFonts w:asciiTheme="minorHAnsi" w:hAnsiTheme="minorHAnsi" w:cstheme="minorHAnsi"/>
                <w:sz w:val="22"/>
                <w:szCs w:val="22"/>
                <w:lang w:val="fr-FR"/>
              </w:rPr>
            </w:pPr>
            <w:r w:rsidRPr="0017271C">
              <w:rPr>
                <w:rFonts w:asciiTheme="minorHAnsi" w:hAnsiTheme="minorHAnsi" w:cstheme="minorHAnsi"/>
                <w:sz w:val="22"/>
                <w:szCs w:val="22"/>
                <w:lang w:val="fr-FR"/>
              </w:rPr>
              <w:t>10,4</w:t>
            </w:r>
          </w:p>
        </w:tc>
      </w:tr>
      <w:tr w:rsidR="0017271C" w:rsidRPr="0017271C" w:rsidTr="00F94E21">
        <w:tc>
          <w:tcPr>
            <w:tcW w:w="3369" w:type="dxa"/>
            <w:vAlign w:val="bottom"/>
          </w:tcPr>
          <w:p w:rsidR="00F94E21" w:rsidRPr="0017271C" w:rsidRDefault="00F94E21" w:rsidP="0066397C">
            <w:pPr>
              <w:rPr>
                <w:rFonts w:asciiTheme="minorHAnsi" w:hAnsiTheme="minorHAnsi" w:cstheme="minorHAnsi"/>
                <w:sz w:val="22"/>
                <w:szCs w:val="22"/>
                <w:lang w:val="fr-FR"/>
              </w:rPr>
            </w:pPr>
            <w:r w:rsidRPr="0017271C">
              <w:rPr>
                <w:rFonts w:asciiTheme="minorHAnsi" w:hAnsiTheme="minorHAnsi" w:cstheme="minorHAnsi"/>
                <w:sz w:val="22"/>
                <w:szCs w:val="22"/>
                <w:lang w:val="fr-FR"/>
              </w:rPr>
              <w:t xml:space="preserve">Europe </w:t>
            </w:r>
            <w:r w:rsidR="0066397C" w:rsidRPr="0017271C">
              <w:rPr>
                <w:rFonts w:asciiTheme="minorHAnsi" w:hAnsiTheme="minorHAnsi" w:cstheme="minorHAnsi"/>
                <w:sz w:val="22"/>
                <w:szCs w:val="22"/>
                <w:lang w:val="fr-FR"/>
              </w:rPr>
              <w:t>de l’est</w:t>
            </w:r>
            <w:r w:rsidRPr="0017271C">
              <w:rPr>
                <w:rFonts w:asciiTheme="minorHAnsi" w:hAnsiTheme="minorHAnsi" w:cstheme="minorHAnsi"/>
                <w:sz w:val="22"/>
                <w:szCs w:val="22"/>
                <w:lang w:val="fr-FR"/>
              </w:rPr>
              <w:t xml:space="preserve"> &amp; et Asie centrale</w:t>
            </w:r>
          </w:p>
        </w:tc>
        <w:tc>
          <w:tcPr>
            <w:tcW w:w="2409" w:type="dxa"/>
            <w:vAlign w:val="bottom"/>
          </w:tcPr>
          <w:p w:rsidR="00F94E21" w:rsidRPr="0017271C" w:rsidRDefault="00F94E21" w:rsidP="00F24EBE">
            <w:pPr>
              <w:jc w:val="center"/>
              <w:rPr>
                <w:rFonts w:asciiTheme="minorHAnsi" w:hAnsiTheme="minorHAnsi" w:cstheme="minorHAnsi"/>
                <w:sz w:val="22"/>
                <w:szCs w:val="22"/>
                <w:lang w:val="fr-FR"/>
              </w:rPr>
            </w:pPr>
            <w:r w:rsidRPr="0017271C">
              <w:rPr>
                <w:rFonts w:asciiTheme="minorHAnsi" w:hAnsiTheme="minorHAnsi" w:cstheme="minorHAnsi"/>
                <w:sz w:val="22"/>
                <w:szCs w:val="22"/>
                <w:lang w:val="fr-FR"/>
              </w:rPr>
              <w:t>11,0</w:t>
            </w:r>
          </w:p>
        </w:tc>
      </w:tr>
    </w:tbl>
    <w:p w:rsidR="00F24EBE" w:rsidRPr="0017271C" w:rsidRDefault="00F24EBE" w:rsidP="00F24EBE">
      <w:pPr>
        <w:jc w:val="both"/>
        <w:rPr>
          <w:rFonts w:asciiTheme="minorHAnsi" w:hAnsiTheme="minorHAnsi" w:cstheme="minorHAnsi"/>
          <w:i/>
          <w:sz w:val="16"/>
          <w:lang w:val="fr-FR"/>
        </w:rPr>
      </w:pPr>
      <w:r w:rsidRPr="0017271C">
        <w:rPr>
          <w:rFonts w:asciiTheme="minorHAnsi" w:hAnsiTheme="minorHAnsi" w:cstheme="minorHAnsi"/>
          <w:i/>
          <w:sz w:val="16"/>
          <w:lang w:val="fr-FR"/>
        </w:rPr>
        <w:t>Source: ZenithOptimedia</w:t>
      </w:r>
    </w:p>
    <w:p w:rsidR="00F24EBE" w:rsidRPr="0017271C" w:rsidRDefault="00F24EBE" w:rsidP="0077668E">
      <w:pPr>
        <w:pStyle w:val="Textebrut"/>
        <w:jc w:val="left"/>
        <w:rPr>
          <w:rFonts w:asciiTheme="minorHAnsi" w:hAnsiTheme="minorHAnsi" w:cstheme="minorHAnsi"/>
          <w:sz w:val="22"/>
          <w:lang w:val="fr-FR"/>
        </w:rPr>
      </w:pPr>
    </w:p>
    <w:p w:rsidR="00F94E21" w:rsidRPr="0017271C" w:rsidRDefault="00F94E21" w:rsidP="002D53F9">
      <w:pPr>
        <w:pStyle w:val="Textebrut"/>
        <w:rPr>
          <w:rFonts w:asciiTheme="minorHAnsi" w:hAnsiTheme="minorHAnsi" w:cstheme="minorHAnsi"/>
          <w:sz w:val="22"/>
          <w:lang w:val="fr-FR"/>
        </w:rPr>
      </w:pPr>
      <w:r w:rsidRPr="0017271C">
        <w:rPr>
          <w:rFonts w:asciiTheme="minorHAnsi" w:hAnsiTheme="minorHAnsi" w:cstheme="minorHAnsi"/>
          <w:sz w:val="22"/>
          <w:lang w:val="fr-FR"/>
        </w:rPr>
        <w:t>A moyen terme, nous pouvons classer nos blocs en quatre catégories : croissance</w:t>
      </w:r>
      <w:r w:rsidR="001D3062" w:rsidRPr="0017271C">
        <w:rPr>
          <w:rFonts w:asciiTheme="minorHAnsi" w:hAnsiTheme="minorHAnsi" w:cstheme="minorHAnsi"/>
          <w:sz w:val="22"/>
          <w:lang w:val="fr-FR"/>
        </w:rPr>
        <w:t xml:space="preserve"> nulle</w:t>
      </w:r>
      <w:r w:rsidRPr="0017271C">
        <w:rPr>
          <w:rFonts w:asciiTheme="minorHAnsi" w:hAnsiTheme="minorHAnsi" w:cstheme="minorHAnsi"/>
          <w:sz w:val="22"/>
          <w:lang w:val="fr-FR"/>
        </w:rPr>
        <w:t>, faible croissance, croissance moyenne et croissance élevée. Dans la catégorie croissance</w:t>
      </w:r>
      <w:r w:rsidR="001D3062" w:rsidRPr="0017271C">
        <w:rPr>
          <w:rFonts w:asciiTheme="minorHAnsi" w:hAnsiTheme="minorHAnsi" w:cstheme="minorHAnsi"/>
          <w:sz w:val="22"/>
          <w:lang w:val="fr-FR"/>
        </w:rPr>
        <w:t xml:space="preserve"> nulle</w:t>
      </w:r>
      <w:r w:rsidRPr="0017271C">
        <w:rPr>
          <w:rFonts w:asciiTheme="minorHAnsi" w:hAnsiTheme="minorHAnsi" w:cstheme="minorHAnsi"/>
          <w:sz w:val="22"/>
          <w:lang w:val="fr-FR"/>
        </w:rPr>
        <w:t>, on trouve la périphérie de la zone euro, où un léger rétablissement en 2015 ne suffira pas à compenser le déclin en 2013, nous prévoyons donc un déclin moyen des investissements de 0,5 % entre 2012 et 2015. Les blocs à fai</w:t>
      </w:r>
      <w:r w:rsidR="0066397C" w:rsidRPr="0017271C">
        <w:rPr>
          <w:rFonts w:asciiTheme="minorHAnsi" w:hAnsiTheme="minorHAnsi" w:cstheme="minorHAnsi"/>
          <w:sz w:val="22"/>
          <w:lang w:val="fr-FR"/>
        </w:rPr>
        <w:t>ble croissance sont le Japon, le reste de l’</w:t>
      </w:r>
      <w:r w:rsidRPr="0017271C">
        <w:rPr>
          <w:rFonts w:asciiTheme="minorHAnsi" w:hAnsiTheme="minorHAnsi" w:cstheme="minorHAnsi"/>
          <w:sz w:val="22"/>
          <w:lang w:val="fr-FR"/>
        </w:rPr>
        <w:t xml:space="preserve">Europe </w:t>
      </w:r>
      <w:r w:rsidR="0066397C" w:rsidRPr="0017271C">
        <w:rPr>
          <w:rFonts w:asciiTheme="minorHAnsi" w:hAnsiTheme="minorHAnsi" w:cstheme="minorHAnsi"/>
          <w:sz w:val="22"/>
          <w:lang w:val="fr-FR"/>
        </w:rPr>
        <w:t>et le proche-Orient/Afrique du nord</w:t>
      </w:r>
      <w:r w:rsidR="00171C7A" w:rsidRPr="0017271C">
        <w:rPr>
          <w:rFonts w:asciiTheme="minorHAnsi" w:hAnsiTheme="minorHAnsi" w:cstheme="minorHAnsi"/>
          <w:sz w:val="22"/>
          <w:lang w:val="fr-FR"/>
        </w:rPr>
        <w:t>, où nous prévoyons une croissance moyenne de 1,6 à 2,5 </w:t>
      </w:r>
      <w:r w:rsidR="0066397C" w:rsidRPr="0017271C">
        <w:rPr>
          <w:rFonts w:asciiTheme="minorHAnsi" w:hAnsiTheme="minorHAnsi" w:cstheme="minorHAnsi"/>
          <w:sz w:val="22"/>
          <w:lang w:val="fr-FR"/>
        </w:rPr>
        <w:t xml:space="preserve">%. L'Amérique du nord et les pays développés d’Asie </w:t>
      </w:r>
      <w:r w:rsidR="00171C7A" w:rsidRPr="0017271C">
        <w:rPr>
          <w:rFonts w:asciiTheme="minorHAnsi" w:hAnsiTheme="minorHAnsi" w:cstheme="minorHAnsi"/>
          <w:sz w:val="22"/>
          <w:lang w:val="fr-FR"/>
        </w:rPr>
        <w:t>sont dans la catégorie plus dynamique des marchés à croissance moyenne, avec 4,2 à 4,6 % de croissance annuelle. Mais les marchés à fort</w:t>
      </w:r>
      <w:r w:rsidR="00DA4FBB" w:rsidRPr="0017271C">
        <w:rPr>
          <w:rFonts w:asciiTheme="minorHAnsi" w:hAnsiTheme="minorHAnsi" w:cstheme="minorHAnsi"/>
          <w:sz w:val="22"/>
          <w:lang w:val="fr-FR"/>
        </w:rPr>
        <w:t>e croissance d'Amérique latine, de la catch up Asia et d'Europe de l’est</w:t>
      </w:r>
      <w:r w:rsidR="00171C7A" w:rsidRPr="0017271C">
        <w:rPr>
          <w:rFonts w:asciiTheme="minorHAnsi" w:hAnsiTheme="minorHAnsi" w:cstheme="minorHAnsi"/>
          <w:sz w:val="22"/>
          <w:lang w:val="fr-FR"/>
        </w:rPr>
        <w:t xml:space="preserve"> &amp; Asie centrale sont très loin devant, avec en moyenne 9,6 à 11 % de croissance annuelle prévue entre 2012 et 2015.</w:t>
      </w:r>
    </w:p>
    <w:p w:rsidR="00171C7A" w:rsidRPr="0017271C" w:rsidRDefault="00171C7A" w:rsidP="002D53F9">
      <w:pPr>
        <w:pStyle w:val="Textebrut"/>
        <w:rPr>
          <w:rFonts w:asciiTheme="minorHAnsi" w:hAnsiTheme="minorHAnsi" w:cstheme="minorHAnsi"/>
          <w:sz w:val="22"/>
          <w:lang w:val="fr-FR"/>
        </w:rPr>
      </w:pPr>
    </w:p>
    <w:p w:rsidR="000D6046" w:rsidRPr="0017271C" w:rsidRDefault="000D6046" w:rsidP="002D53F9">
      <w:pPr>
        <w:pStyle w:val="Textebrut"/>
        <w:rPr>
          <w:rFonts w:asciiTheme="minorHAnsi" w:hAnsiTheme="minorHAnsi" w:cstheme="minorHAnsi"/>
          <w:sz w:val="22"/>
          <w:lang w:val="fr-FR"/>
        </w:rPr>
      </w:pPr>
      <w:r w:rsidRPr="0017271C">
        <w:rPr>
          <w:rFonts w:asciiTheme="minorHAnsi" w:hAnsiTheme="minorHAnsi" w:cstheme="minorHAnsi"/>
          <w:sz w:val="22"/>
          <w:lang w:val="fr-FR"/>
        </w:rPr>
        <w:br w:type="page"/>
      </w:r>
    </w:p>
    <w:p w:rsidR="00F24EBE" w:rsidRPr="0017271C" w:rsidRDefault="00F24EBE" w:rsidP="0077668E">
      <w:pPr>
        <w:pStyle w:val="Textebrut"/>
        <w:jc w:val="left"/>
        <w:rPr>
          <w:rFonts w:asciiTheme="minorHAnsi" w:hAnsiTheme="minorHAnsi" w:cstheme="minorHAnsi"/>
          <w:sz w:val="22"/>
          <w:lang w:val="fr-FR"/>
        </w:rPr>
      </w:pPr>
    </w:p>
    <w:p w:rsidR="00574525" w:rsidRPr="0017271C" w:rsidRDefault="00574525" w:rsidP="0077668E">
      <w:pPr>
        <w:pStyle w:val="Textebrut"/>
        <w:jc w:val="left"/>
        <w:rPr>
          <w:rFonts w:asciiTheme="minorHAnsi" w:hAnsiTheme="minorHAnsi" w:cstheme="minorHAnsi"/>
          <w:sz w:val="22"/>
          <w:lang w:val="fr-FR"/>
        </w:rPr>
      </w:pPr>
    </w:p>
    <w:p w:rsidR="009E24BC" w:rsidRPr="0017271C" w:rsidRDefault="000A52A4" w:rsidP="009E24BC">
      <w:pPr>
        <w:pStyle w:val="Textebrut"/>
        <w:rPr>
          <w:rFonts w:asciiTheme="majorHAnsi" w:hAnsiTheme="majorHAnsi" w:cstheme="majorHAnsi"/>
          <w:b/>
          <w:sz w:val="26"/>
          <w:szCs w:val="26"/>
          <w:lang w:val="fr-FR"/>
        </w:rPr>
      </w:pPr>
      <w:r w:rsidRPr="0017271C">
        <w:rPr>
          <w:rFonts w:asciiTheme="majorHAnsi" w:hAnsiTheme="majorHAnsi" w:cstheme="majorHAnsi"/>
          <w:b/>
          <w:sz w:val="26"/>
          <w:szCs w:val="26"/>
          <w:lang w:val="fr-FR"/>
        </w:rPr>
        <w:t xml:space="preserve">Top </w:t>
      </w:r>
      <w:r w:rsidR="008F5C75" w:rsidRPr="0017271C">
        <w:rPr>
          <w:rFonts w:asciiTheme="majorHAnsi" w:hAnsiTheme="majorHAnsi" w:cstheme="majorHAnsi"/>
          <w:b/>
          <w:sz w:val="26"/>
          <w:szCs w:val="26"/>
          <w:lang w:val="fr-FR"/>
        </w:rPr>
        <w:t>10 des contributeu</w:t>
      </w:r>
      <w:r w:rsidRPr="0017271C">
        <w:rPr>
          <w:rFonts w:asciiTheme="majorHAnsi" w:hAnsiTheme="majorHAnsi" w:cstheme="majorHAnsi"/>
          <w:b/>
          <w:sz w:val="26"/>
          <w:szCs w:val="26"/>
          <w:lang w:val="fr-FR"/>
        </w:rPr>
        <w:t xml:space="preserve">rs </w:t>
      </w:r>
      <w:r w:rsidR="008F5C75" w:rsidRPr="0017271C">
        <w:rPr>
          <w:rFonts w:asciiTheme="majorHAnsi" w:hAnsiTheme="majorHAnsi" w:cstheme="majorHAnsi"/>
          <w:b/>
          <w:sz w:val="26"/>
          <w:szCs w:val="26"/>
          <w:lang w:val="fr-FR"/>
        </w:rPr>
        <w:t xml:space="preserve">à la croissance des investissements publicitaires </w:t>
      </w:r>
      <w:r w:rsidR="009F0589" w:rsidRPr="0017271C">
        <w:rPr>
          <w:rFonts w:asciiTheme="majorHAnsi" w:hAnsiTheme="majorHAnsi" w:cstheme="majorHAnsi"/>
          <w:b/>
          <w:sz w:val="26"/>
          <w:szCs w:val="26"/>
          <w:lang w:val="fr-FR"/>
        </w:rPr>
        <w:t>(2015 v 2012</w:t>
      </w:r>
      <w:r w:rsidR="009E24BC" w:rsidRPr="0017271C">
        <w:rPr>
          <w:rFonts w:asciiTheme="majorHAnsi" w:hAnsiTheme="majorHAnsi" w:cstheme="majorHAnsi"/>
          <w:b/>
          <w:sz w:val="26"/>
          <w:szCs w:val="26"/>
          <w:lang w:val="fr-FR"/>
        </w:rPr>
        <w:t>)</w:t>
      </w:r>
    </w:p>
    <w:p w:rsidR="009E24BC" w:rsidRPr="0017271C" w:rsidRDefault="008F5C75" w:rsidP="009E24BC">
      <w:pPr>
        <w:jc w:val="both"/>
        <w:rPr>
          <w:rFonts w:asciiTheme="majorHAnsi" w:hAnsiTheme="majorHAnsi" w:cstheme="majorHAnsi"/>
          <w:b/>
          <w:i/>
          <w:sz w:val="22"/>
          <w:lang w:val="fr-FR"/>
        </w:rPr>
      </w:pPr>
      <w:r w:rsidRPr="0017271C">
        <w:rPr>
          <w:rFonts w:asciiTheme="majorHAnsi" w:hAnsiTheme="majorHAnsi" w:cstheme="majorHAnsi"/>
          <w:b/>
          <w:i/>
          <w:sz w:val="22"/>
          <w:lang w:val="fr-FR"/>
        </w:rPr>
        <w:t xml:space="preserve">En millions de dollars </w:t>
      </w:r>
      <w:r w:rsidR="009E24BC" w:rsidRPr="0017271C">
        <w:rPr>
          <w:rFonts w:asciiTheme="majorHAnsi" w:hAnsiTheme="majorHAnsi" w:cstheme="majorHAnsi"/>
          <w:b/>
          <w:i/>
          <w:sz w:val="22"/>
          <w:lang w:val="fr-FR"/>
        </w:rPr>
        <w:t xml:space="preserve">US, </w:t>
      </w:r>
      <w:r w:rsidRPr="0017271C">
        <w:rPr>
          <w:rFonts w:asciiTheme="majorHAnsi" w:hAnsiTheme="majorHAnsi" w:cstheme="majorHAnsi"/>
          <w:b/>
          <w:i/>
          <w:sz w:val="22"/>
          <w:lang w:val="fr-FR"/>
        </w:rPr>
        <w:t>prix courants</w:t>
      </w:r>
      <w:r w:rsidR="009E24BC" w:rsidRPr="0017271C">
        <w:rPr>
          <w:rFonts w:asciiTheme="majorHAnsi" w:hAnsiTheme="majorHAnsi" w:cstheme="majorHAnsi"/>
          <w:b/>
          <w:i/>
          <w:sz w:val="22"/>
          <w:lang w:val="fr-FR"/>
        </w:rPr>
        <w:t xml:space="preserve">. </w:t>
      </w:r>
      <w:r w:rsidRPr="0017271C">
        <w:rPr>
          <w:rFonts w:asciiTheme="majorHAnsi" w:hAnsiTheme="majorHAnsi" w:cstheme="majorHAnsi"/>
          <w:i/>
          <w:sz w:val="16"/>
          <w:szCs w:val="16"/>
          <w:lang w:val="fr-FR"/>
        </w:rPr>
        <w:t xml:space="preserve">Conversion de devises aux taux moyens de </w:t>
      </w:r>
      <w:r w:rsidR="009E24BC" w:rsidRPr="0017271C">
        <w:rPr>
          <w:rFonts w:asciiTheme="majorHAnsi" w:hAnsiTheme="majorHAnsi" w:cstheme="majorHAnsi"/>
          <w:i/>
          <w:sz w:val="16"/>
          <w:szCs w:val="16"/>
          <w:lang w:val="fr-FR"/>
        </w:rPr>
        <w:t>2011.</w:t>
      </w:r>
    </w:p>
    <w:tbl>
      <w:tblPr>
        <w:tblStyle w:val="Grilledutableau"/>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1E0" w:firstRow="1" w:lastRow="1" w:firstColumn="1" w:lastColumn="1" w:noHBand="0" w:noVBand="0"/>
      </w:tblPr>
      <w:tblGrid>
        <w:gridCol w:w="461"/>
        <w:gridCol w:w="2527"/>
        <w:gridCol w:w="1915"/>
      </w:tblGrid>
      <w:tr w:rsidR="0017271C" w:rsidRPr="0017271C" w:rsidTr="00871CF2">
        <w:tc>
          <w:tcPr>
            <w:tcW w:w="461" w:type="dxa"/>
          </w:tcPr>
          <w:p w:rsidR="009E24BC" w:rsidRPr="0017271C" w:rsidRDefault="009E24BC" w:rsidP="00871CF2">
            <w:pPr>
              <w:pStyle w:val="Textebrut"/>
              <w:rPr>
                <w:rFonts w:asciiTheme="minorHAnsi" w:hAnsiTheme="minorHAnsi" w:cstheme="minorHAnsi"/>
                <w:b/>
                <w:sz w:val="22"/>
                <w:lang w:val="fr-FR"/>
              </w:rPr>
            </w:pPr>
          </w:p>
        </w:tc>
        <w:tc>
          <w:tcPr>
            <w:tcW w:w="2527" w:type="dxa"/>
          </w:tcPr>
          <w:p w:rsidR="009E24BC" w:rsidRPr="0017271C" w:rsidRDefault="009E24BC" w:rsidP="00871CF2">
            <w:pPr>
              <w:pStyle w:val="Textebrut"/>
              <w:rPr>
                <w:rFonts w:asciiTheme="minorHAnsi" w:hAnsiTheme="minorHAnsi" w:cstheme="minorHAnsi"/>
                <w:b/>
                <w:sz w:val="22"/>
                <w:lang w:val="fr-FR"/>
              </w:rPr>
            </w:pPr>
          </w:p>
        </w:tc>
        <w:tc>
          <w:tcPr>
            <w:tcW w:w="1915" w:type="dxa"/>
          </w:tcPr>
          <w:p w:rsidR="009E24BC" w:rsidRPr="0017271C" w:rsidRDefault="008F5C75" w:rsidP="009F0589">
            <w:pPr>
              <w:pStyle w:val="Textebrut"/>
              <w:jc w:val="center"/>
              <w:rPr>
                <w:rFonts w:asciiTheme="minorHAnsi" w:hAnsiTheme="minorHAnsi" w:cstheme="minorHAnsi"/>
                <w:b/>
                <w:sz w:val="22"/>
                <w:lang w:val="fr-FR"/>
              </w:rPr>
            </w:pPr>
            <w:r w:rsidRPr="0017271C">
              <w:rPr>
                <w:rFonts w:ascii="Calibri" w:hAnsi="Calibri" w:cs="Calibri"/>
                <w:b/>
                <w:sz w:val="22"/>
                <w:lang w:val="fr-FR"/>
              </w:rPr>
              <w:t>Croissance des investissements</w:t>
            </w:r>
          </w:p>
        </w:tc>
      </w:tr>
      <w:tr w:rsidR="0017271C" w:rsidRPr="0017271C" w:rsidTr="000A52A4">
        <w:tc>
          <w:tcPr>
            <w:tcW w:w="461" w:type="dxa"/>
          </w:tcPr>
          <w:p w:rsidR="009F0589" w:rsidRPr="0017271C" w:rsidRDefault="009F0589" w:rsidP="00871CF2">
            <w:pPr>
              <w:pStyle w:val="Textebrut"/>
              <w:rPr>
                <w:rFonts w:asciiTheme="minorHAnsi" w:hAnsiTheme="minorHAnsi" w:cstheme="minorHAnsi"/>
                <w:sz w:val="22"/>
                <w:lang w:val="fr-FR"/>
              </w:rPr>
            </w:pPr>
            <w:r w:rsidRPr="0017271C">
              <w:rPr>
                <w:rFonts w:asciiTheme="minorHAnsi" w:hAnsiTheme="minorHAnsi" w:cstheme="minorHAnsi"/>
                <w:sz w:val="22"/>
                <w:lang w:val="fr-FR"/>
              </w:rPr>
              <w:t>1</w:t>
            </w:r>
          </w:p>
        </w:tc>
        <w:tc>
          <w:tcPr>
            <w:tcW w:w="2527" w:type="dxa"/>
            <w:vAlign w:val="bottom"/>
          </w:tcPr>
          <w:p w:rsidR="009F0589" w:rsidRPr="0017271C" w:rsidRDefault="009F0589">
            <w:pPr>
              <w:rPr>
                <w:rFonts w:ascii="Calibri" w:hAnsi="Calibri" w:cs="Calibri"/>
                <w:sz w:val="22"/>
                <w:szCs w:val="22"/>
                <w:lang w:val="fr-FR"/>
              </w:rPr>
            </w:pPr>
            <w:r w:rsidRPr="0017271C">
              <w:rPr>
                <w:rFonts w:ascii="Calibri" w:hAnsi="Calibri" w:cs="Calibri"/>
                <w:sz w:val="22"/>
                <w:szCs w:val="22"/>
                <w:lang w:val="fr-FR"/>
              </w:rPr>
              <w:t>USA</w:t>
            </w:r>
          </w:p>
        </w:tc>
        <w:tc>
          <w:tcPr>
            <w:tcW w:w="1915" w:type="dxa"/>
            <w:vAlign w:val="bottom"/>
          </w:tcPr>
          <w:p w:rsidR="009F0589" w:rsidRPr="0017271C" w:rsidRDefault="009F0589" w:rsidP="009F0589">
            <w:pPr>
              <w:jc w:val="center"/>
              <w:rPr>
                <w:rFonts w:ascii="Calibri" w:hAnsi="Calibri" w:cs="Calibri"/>
                <w:sz w:val="22"/>
                <w:szCs w:val="22"/>
                <w:lang w:val="fr-FR"/>
              </w:rPr>
            </w:pPr>
            <w:r w:rsidRPr="0017271C">
              <w:rPr>
                <w:rFonts w:ascii="Calibri" w:hAnsi="Calibri" w:cs="Calibri"/>
                <w:sz w:val="22"/>
                <w:szCs w:val="22"/>
                <w:lang w:val="fr-FR"/>
              </w:rPr>
              <w:t>21</w:t>
            </w:r>
            <w:r w:rsidR="008F5C75" w:rsidRPr="0017271C">
              <w:rPr>
                <w:rFonts w:ascii="Calibri" w:hAnsi="Calibri" w:cs="Calibri"/>
                <w:sz w:val="22"/>
                <w:szCs w:val="22"/>
                <w:lang w:val="fr-FR"/>
              </w:rPr>
              <w:t> </w:t>
            </w:r>
            <w:r w:rsidRPr="0017271C">
              <w:rPr>
                <w:rFonts w:ascii="Calibri" w:hAnsi="Calibri" w:cs="Calibri"/>
                <w:sz w:val="22"/>
                <w:szCs w:val="22"/>
                <w:lang w:val="fr-FR"/>
              </w:rPr>
              <w:t>176</w:t>
            </w:r>
          </w:p>
        </w:tc>
      </w:tr>
      <w:tr w:rsidR="0017271C" w:rsidRPr="0017271C" w:rsidTr="000A52A4">
        <w:tc>
          <w:tcPr>
            <w:tcW w:w="461" w:type="dxa"/>
          </w:tcPr>
          <w:p w:rsidR="009F0589" w:rsidRPr="0017271C" w:rsidRDefault="009F0589" w:rsidP="00871CF2">
            <w:pPr>
              <w:pStyle w:val="Textebrut"/>
              <w:rPr>
                <w:rFonts w:asciiTheme="minorHAnsi" w:hAnsiTheme="minorHAnsi" w:cstheme="minorHAnsi"/>
                <w:sz w:val="22"/>
                <w:lang w:val="fr-FR"/>
              </w:rPr>
            </w:pPr>
            <w:r w:rsidRPr="0017271C">
              <w:rPr>
                <w:rFonts w:asciiTheme="minorHAnsi" w:hAnsiTheme="minorHAnsi" w:cstheme="minorHAnsi"/>
                <w:sz w:val="22"/>
                <w:lang w:val="fr-FR"/>
              </w:rPr>
              <w:t>2</w:t>
            </w:r>
          </w:p>
        </w:tc>
        <w:tc>
          <w:tcPr>
            <w:tcW w:w="2527" w:type="dxa"/>
            <w:vAlign w:val="bottom"/>
          </w:tcPr>
          <w:p w:rsidR="009F0589" w:rsidRPr="0017271C" w:rsidRDefault="009F0589" w:rsidP="008F5C75">
            <w:pPr>
              <w:rPr>
                <w:rFonts w:ascii="Calibri" w:hAnsi="Calibri" w:cs="Calibri"/>
                <w:sz w:val="22"/>
                <w:szCs w:val="22"/>
                <w:lang w:val="fr-FR"/>
              </w:rPr>
            </w:pPr>
            <w:r w:rsidRPr="0017271C">
              <w:rPr>
                <w:rFonts w:ascii="Calibri" w:hAnsi="Calibri" w:cs="Calibri"/>
                <w:sz w:val="22"/>
                <w:szCs w:val="22"/>
                <w:lang w:val="fr-FR"/>
              </w:rPr>
              <w:t>Chin</w:t>
            </w:r>
            <w:r w:rsidR="008F5C75" w:rsidRPr="0017271C">
              <w:rPr>
                <w:rFonts w:ascii="Calibri" w:hAnsi="Calibri" w:cs="Calibri"/>
                <w:sz w:val="22"/>
                <w:szCs w:val="22"/>
                <w:lang w:val="fr-FR"/>
              </w:rPr>
              <w:t>e</w:t>
            </w:r>
          </w:p>
        </w:tc>
        <w:tc>
          <w:tcPr>
            <w:tcW w:w="1915" w:type="dxa"/>
            <w:vAlign w:val="bottom"/>
          </w:tcPr>
          <w:p w:rsidR="009F0589" w:rsidRPr="0017271C" w:rsidRDefault="009F0589" w:rsidP="009F0589">
            <w:pPr>
              <w:jc w:val="center"/>
              <w:rPr>
                <w:rFonts w:ascii="Calibri" w:hAnsi="Calibri" w:cs="Calibri"/>
                <w:sz w:val="22"/>
                <w:szCs w:val="22"/>
                <w:lang w:val="fr-FR"/>
              </w:rPr>
            </w:pPr>
            <w:r w:rsidRPr="0017271C">
              <w:rPr>
                <w:rFonts w:ascii="Calibri" w:hAnsi="Calibri" w:cs="Calibri"/>
                <w:sz w:val="22"/>
                <w:szCs w:val="22"/>
                <w:lang w:val="fr-FR"/>
              </w:rPr>
              <w:t>12</w:t>
            </w:r>
            <w:r w:rsidR="008F5C75" w:rsidRPr="0017271C">
              <w:rPr>
                <w:rFonts w:ascii="Calibri" w:hAnsi="Calibri" w:cs="Calibri"/>
                <w:sz w:val="22"/>
                <w:szCs w:val="22"/>
                <w:lang w:val="fr-FR"/>
              </w:rPr>
              <w:t> </w:t>
            </w:r>
            <w:r w:rsidRPr="0017271C">
              <w:rPr>
                <w:rFonts w:ascii="Calibri" w:hAnsi="Calibri" w:cs="Calibri"/>
                <w:sz w:val="22"/>
                <w:szCs w:val="22"/>
                <w:lang w:val="fr-FR"/>
              </w:rPr>
              <w:t>487</w:t>
            </w:r>
          </w:p>
        </w:tc>
      </w:tr>
      <w:tr w:rsidR="0017271C" w:rsidRPr="0017271C" w:rsidTr="000A52A4">
        <w:tc>
          <w:tcPr>
            <w:tcW w:w="461" w:type="dxa"/>
          </w:tcPr>
          <w:p w:rsidR="009F0589" w:rsidRPr="0017271C" w:rsidRDefault="009F0589" w:rsidP="00871CF2">
            <w:pPr>
              <w:pStyle w:val="Textebrut"/>
              <w:rPr>
                <w:rFonts w:asciiTheme="minorHAnsi" w:hAnsiTheme="minorHAnsi" w:cstheme="minorHAnsi"/>
                <w:sz w:val="22"/>
                <w:lang w:val="fr-FR"/>
              </w:rPr>
            </w:pPr>
            <w:r w:rsidRPr="0017271C">
              <w:rPr>
                <w:rFonts w:asciiTheme="minorHAnsi" w:hAnsiTheme="minorHAnsi" w:cstheme="minorHAnsi"/>
                <w:sz w:val="22"/>
                <w:lang w:val="fr-FR"/>
              </w:rPr>
              <w:t>3</w:t>
            </w:r>
          </w:p>
        </w:tc>
        <w:tc>
          <w:tcPr>
            <w:tcW w:w="2527" w:type="dxa"/>
            <w:vAlign w:val="bottom"/>
          </w:tcPr>
          <w:p w:rsidR="009F0589" w:rsidRPr="0017271C" w:rsidRDefault="008F5C75">
            <w:pPr>
              <w:rPr>
                <w:rFonts w:ascii="Calibri" w:hAnsi="Calibri" w:cs="Calibri"/>
                <w:sz w:val="22"/>
                <w:szCs w:val="22"/>
                <w:lang w:val="fr-FR"/>
              </w:rPr>
            </w:pPr>
            <w:r w:rsidRPr="0017271C">
              <w:rPr>
                <w:rFonts w:ascii="Calibri" w:hAnsi="Calibri" w:cs="Calibri"/>
                <w:sz w:val="22"/>
                <w:szCs w:val="22"/>
                <w:lang w:val="fr-FR"/>
              </w:rPr>
              <w:t>Brésil</w:t>
            </w:r>
          </w:p>
        </w:tc>
        <w:tc>
          <w:tcPr>
            <w:tcW w:w="1915" w:type="dxa"/>
            <w:vAlign w:val="bottom"/>
          </w:tcPr>
          <w:p w:rsidR="009F0589" w:rsidRPr="0017271C" w:rsidRDefault="009F0589" w:rsidP="009F0589">
            <w:pPr>
              <w:jc w:val="center"/>
              <w:rPr>
                <w:rFonts w:ascii="Calibri" w:hAnsi="Calibri" w:cs="Calibri"/>
                <w:sz w:val="22"/>
                <w:szCs w:val="22"/>
                <w:lang w:val="fr-FR"/>
              </w:rPr>
            </w:pPr>
            <w:r w:rsidRPr="0017271C">
              <w:rPr>
                <w:rFonts w:ascii="Calibri" w:hAnsi="Calibri" w:cs="Calibri"/>
                <w:sz w:val="22"/>
                <w:szCs w:val="22"/>
                <w:lang w:val="fr-FR"/>
              </w:rPr>
              <w:t>5</w:t>
            </w:r>
            <w:r w:rsidR="008F5C75" w:rsidRPr="0017271C">
              <w:rPr>
                <w:rFonts w:ascii="Calibri" w:hAnsi="Calibri" w:cs="Calibri"/>
                <w:sz w:val="22"/>
                <w:szCs w:val="22"/>
                <w:lang w:val="fr-FR"/>
              </w:rPr>
              <w:t> </w:t>
            </w:r>
            <w:r w:rsidRPr="0017271C">
              <w:rPr>
                <w:rFonts w:ascii="Calibri" w:hAnsi="Calibri" w:cs="Calibri"/>
                <w:sz w:val="22"/>
                <w:szCs w:val="22"/>
                <w:lang w:val="fr-FR"/>
              </w:rPr>
              <w:t>582</w:t>
            </w:r>
          </w:p>
        </w:tc>
      </w:tr>
      <w:tr w:rsidR="0017271C" w:rsidRPr="0017271C" w:rsidTr="000A52A4">
        <w:tc>
          <w:tcPr>
            <w:tcW w:w="461" w:type="dxa"/>
          </w:tcPr>
          <w:p w:rsidR="009F0589" w:rsidRPr="0017271C" w:rsidRDefault="009F0589" w:rsidP="00871CF2">
            <w:pPr>
              <w:pStyle w:val="Textebrut"/>
              <w:rPr>
                <w:rFonts w:asciiTheme="minorHAnsi" w:hAnsiTheme="minorHAnsi" w:cstheme="minorHAnsi"/>
                <w:sz w:val="22"/>
                <w:lang w:val="fr-FR"/>
              </w:rPr>
            </w:pPr>
            <w:r w:rsidRPr="0017271C">
              <w:rPr>
                <w:rFonts w:asciiTheme="minorHAnsi" w:hAnsiTheme="minorHAnsi" w:cstheme="minorHAnsi"/>
                <w:sz w:val="22"/>
                <w:lang w:val="fr-FR"/>
              </w:rPr>
              <w:t>4</w:t>
            </w:r>
          </w:p>
        </w:tc>
        <w:tc>
          <w:tcPr>
            <w:tcW w:w="2527" w:type="dxa"/>
            <w:vAlign w:val="bottom"/>
          </w:tcPr>
          <w:p w:rsidR="009F0589" w:rsidRPr="0017271C" w:rsidRDefault="008F5C75">
            <w:pPr>
              <w:rPr>
                <w:rFonts w:ascii="Calibri" w:hAnsi="Calibri" w:cs="Calibri"/>
                <w:sz w:val="22"/>
                <w:szCs w:val="22"/>
                <w:lang w:val="fr-FR"/>
              </w:rPr>
            </w:pPr>
            <w:r w:rsidRPr="0017271C">
              <w:rPr>
                <w:rFonts w:ascii="Calibri" w:hAnsi="Calibri" w:cs="Calibri"/>
                <w:sz w:val="22"/>
                <w:szCs w:val="22"/>
                <w:lang w:val="fr-FR"/>
              </w:rPr>
              <w:t>Indonésie</w:t>
            </w:r>
          </w:p>
        </w:tc>
        <w:tc>
          <w:tcPr>
            <w:tcW w:w="1915" w:type="dxa"/>
            <w:vAlign w:val="bottom"/>
          </w:tcPr>
          <w:p w:rsidR="009F0589" w:rsidRPr="0017271C" w:rsidRDefault="009F0589" w:rsidP="009F0589">
            <w:pPr>
              <w:jc w:val="center"/>
              <w:rPr>
                <w:rFonts w:ascii="Calibri" w:hAnsi="Calibri" w:cs="Calibri"/>
                <w:sz w:val="22"/>
                <w:szCs w:val="22"/>
                <w:lang w:val="fr-FR"/>
              </w:rPr>
            </w:pPr>
            <w:r w:rsidRPr="0017271C">
              <w:rPr>
                <w:rFonts w:ascii="Calibri" w:hAnsi="Calibri" w:cs="Calibri"/>
                <w:sz w:val="22"/>
                <w:szCs w:val="22"/>
                <w:lang w:val="fr-FR"/>
              </w:rPr>
              <w:t>4</w:t>
            </w:r>
            <w:r w:rsidR="008F5C75" w:rsidRPr="0017271C">
              <w:rPr>
                <w:rFonts w:ascii="Calibri" w:hAnsi="Calibri" w:cs="Calibri"/>
                <w:sz w:val="22"/>
                <w:szCs w:val="22"/>
                <w:lang w:val="fr-FR"/>
              </w:rPr>
              <w:t> </w:t>
            </w:r>
            <w:r w:rsidRPr="0017271C">
              <w:rPr>
                <w:rFonts w:ascii="Calibri" w:hAnsi="Calibri" w:cs="Calibri"/>
                <w:sz w:val="22"/>
                <w:szCs w:val="22"/>
                <w:lang w:val="fr-FR"/>
              </w:rPr>
              <w:t>549</w:t>
            </w:r>
          </w:p>
        </w:tc>
      </w:tr>
      <w:tr w:rsidR="0017271C" w:rsidRPr="0017271C" w:rsidTr="000A52A4">
        <w:tc>
          <w:tcPr>
            <w:tcW w:w="461" w:type="dxa"/>
          </w:tcPr>
          <w:p w:rsidR="009F0589" w:rsidRPr="0017271C" w:rsidRDefault="009F0589" w:rsidP="00871CF2">
            <w:pPr>
              <w:pStyle w:val="Textebrut"/>
              <w:rPr>
                <w:rFonts w:asciiTheme="minorHAnsi" w:hAnsiTheme="minorHAnsi" w:cstheme="minorHAnsi"/>
                <w:sz w:val="22"/>
                <w:lang w:val="fr-FR"/>
              </w:rPr>
            </w:pPr>
            <w:r w:rsidRPr="0017271C">
              <w:rPr>
                <w:rFonts w:asciiTheme="minorHAnsi" w:hAnsiTheme="minorHAnsi" w:cstheme="minorHAnsi"/>
                <w:sz w:val="22"/>
                <w:lang w:val="fr-FR"/>
              </w:rPr>
              <w:t>5</w:t>
            </w:r>
          </w:p>
        </w:tc>
        <w:tc>
          <w:tcPr>
            <w:tcW w:w="2527" w:type="dxa"/>
            <w:vAlign w:val="bottom"/>
          </w:tcPr>
          <w:p w:rsidR="009F0589" w:rsidRPr="0017271C" w:rsidRDefault="009F0589" w:rsidP="008F5C75">
            <w:pPr>
              <w:rPr>
                <w:rFonts w:ascii="Calibri" w:hAnsi="Calibri" w:cs="Calibri"/>
                <w:sz w:val="22"/>
                <w:szCs w:val="22"/>
                <w:lang w:val="fr-FR"/>
              </w:rPr>
            </w:pPr>
            <w:r w:rsidRPr="0017271C">
              <w:rPr>
                <w:rFonts w:ascii="Calibri" w:hAnsi="Calibri" w:cs="Calibri"/>
                <w:sz w:val="22"/>
                <w:szCs w:val="22"/>
                <w:lang w:val="fr-FR"/>
              </w:rPr>
              <w:t>Russi</w:t>
            </w:r>
            <w:r w:rsidR="008F5C75" w:rsidRPr="0017271C">
              <w:rPr>
                <w:rFonts w:ascii="Calibri" w:hAnsi="Calibri" w:cs="Calibri"/>
                <w:sz w:val="22"/>
                <w:szCs w:val="22"/>
                <w:lang w:val="fr-FR"/>
              </w:rPr>
              <w:t>e</w:t>
            </w:r>
          </w:p>
        </w:tc>
        <w:tc>
          <w:tcPr>
            <w:tcW w:w="1915" w:type="dxa"/>
            <w:vAlign w:val="bottom"/>
          </w:tcPr>
          <w:p w:rsidR="009F0589" w:rsidRPr="0017271C" w:rsidRDefault="009F0589" w:rsidP="009F0589">
            <w:pPr>
              <w:jc w:val="center"/>
              <w:rPr>
                <w:rFonts w:ascii="Calibri" w:hAnsi="Calibri" w:cs="Calibri"/>
                <w:sz w:val="22"/>
                <w:szCs w:val="22"/>
                <w:lang w:val="fr-FR"/>
              </w:rPr>
            </w:pPr>
            <w:r w:rsidRPr="0017271C">
              <w:rPr>
                <w:rFonts w:ascii="Calibri" w:hAnsi="Calibri" w:cs="Calibri"/>
                <w:sz w:val="22"/>
                <w:szCs w:val="22"/>
                <w:lang w:val="fr-FR"/>
              </w:rPr>
              <w:t>4</w:t>
            </w:r>
            <w:r w:rsidR="008F5C75" w:rsidRPr="0017271C">
              <w:rPr>
                <w:rFonts w:ascii="Calibri" w:hAnsi="Calibri" w:cs="Calibri"/>
                <w:sz w:val="22"/>
                <w:szCs w:val="22"/>
                <w:lang w:val="fr-FR"/>
              </w:rPr>
              <w:t> </w:t>
            </w:r>
            <w:r w:rsidRPr="0017271C">
              <w:rPr>
                <w:rFonts w:ascii="Calibri" w:hAnsi="Calibri" w:cs="Calibri"/>
                <w:sz w:val="22"/>
                <w:szCs w:val="22"/>
                <w:lang w:val="fr-FR"/>
              </w:rPr>
              <w:t>132</w:t>
            </w:r>
          </w:p>
        </w:tc>
      </w:tr>
      <w:tr w:rsidR="0017271C" w:rsidRPr="0017271C" w:rsidTr="000A52A4">
        <w:tc>
          <w:tcPr>
            <w:tcW w:w="461" w:type="dxa"/>
          </w:tcPr>
          <w:p w:rsidR="009F0589" w:rsidRPr="0017271C" w:rsidRDefault="009F0589" w:rsidP="00871CF2">
            <w:pPr>
              <w:pStyle w:val="Textebrut"/>
              <w:rPr>
                <w:rFonts w:asciiTheme="minorHAnsi" w:hAnsiTheme="minorHAnsi" w:cstheme="minorHAnsi"/>
                <w:sz w:val="22"/>
                <w:lang w:val="fr-FR"/>
              </w:rPr>
            </w:pPr>
            <w:r w:rsidRPr="0017271C">
              <w:rPr>
                <w:rFonts w:asciiTheme="minorHAnsi" w:hAnsiTheme="minorHAnsi" w:cstheme="minorHAnsi"/>
                <w:sz w:val="22"/>
                <w:lang w:val="fr-FR"/>
              </w:rPr>
              <w:t>6</w:t>
            </w:r>
          </w:p>
        </w:tc>
        <w:tc>
          <w:tcPr>
            <w:tcW w:w="2527" w:type="dxa"/>
            <w:vAlign w:val="bottom"/>
          </w:tcPr>
          <w:p w:rsidR="009F0589" w:rsidRPr="0017271C" w:rsidRDefault="008F5C75">
            <w:pPr>
              <w:rPr>
                <w:rFonts w:ascii="Calibri" w:hAnsi="Calibri" w:cs="Calibri"/>
                <w:sz w:val="22"/>
                <w:szCs w:val="22"/>
                <w:lang w:val="fr-FR"/>
              </w:rPr>
            </w:pPr>
            <w:r w:rsidRPr="0017271C">
              <w:rPr>
                <w:rFonts w:ascii="Calibri" w:hAnsi="Calibri" w:cs="Calibri"/>
                <w:sz w:val="22"/>
                <w:szCs w:val="22"/>
                <w:lang w:val="fr-FR"/>
              </w:rPr>
              <w:t>Argentine</w:t>
            </w:r>
          </w:p>
        </w:tc>
        <w:tc>
          <w:tcPr>
            <w:tcW w:w="1915" w:type="dxa"/>
            <w:vAlign w:val="bottom"/>
          </w:tcPr>
          <w:p w:rsidR="009F0589" w:rsidRPr="0017271C" w:rsidRDefault="009F0589" w:rsidP="009F0589">
            <w:pPr>
              <w:jc w:val="center"/>
              <w:rPr>
                <w:rFonts w:ascii="Calibri" w:hAnsi="Calibri" w:cs="Calibri"/>
                <w:sz w:val="22"/>
                <w:szCs w:val="22"/>
                <w:lang w:val="fr-FR"/>
              </w:rPr>
            </w:pPr>
            <w:r w:rsidRPr="0017271C">
              <w:rPr>
                <w:rFonts w:ascii="Calibri" w:hAnsi="Calibri" w:cs="Calibri"/>
                <w:sz w:val="22"/>
                <w:szCs w:val="22"/>
                <w:lang w:val="fr-FR"/>
              </w:rPr>
              <w:t>2</w:t>
            </w:r>
            <w:r w:rsidR="008F5C75" w:rsidRPr="0017271C">
              <w:rPr>
                <w:rFonts w:ascii="Calibri" w:hAnsi="Calibri" w:cs="Calibri"/>
                <w:sz w:val="22"/>
                <w:szCs w:val="22"/>
                <w:lang w:val="fr-FR"/>
              </w:rPr>
              <w:t> </w:t>
            </w:r>
            <w:r w:rsidRPr="0017271C">
              <w:rPr>
                <w:rFonts w:ascii="Calibri" w:hAnsi="Calibri" w:cs="Calibri"/>
                <w:sz w:val="22"/>
                <w:szCs w:val="22"/>
                <w:lang w:val="fr-FR"/>
              </w:rPr>
              <w:t>774</w:t>
            </w:r>
          </w:p>
        </w:tc>
      </w:tr>
      <w:tr w:rsidR="0017271C" w:rsidRPr="0017271C" w:rsidTr="000A52A4">
        <w:tc>
          <w:tcPr>
            <w:tcW w:w="461" w:type="dxa"/>
          </w:tcPr>
          <w:p w:rsidR="009F0589" w:rsidRPr="0017271C" w:rsidRDefault="009F0589" w:rsidP="00871CF2">
            <w:pPr>
              <w:pStyle w:val="Textebrut"/>
              <w:rPr>
                <w:rFonts w:asciiTheme="minorHAnsi" w:hAnsiTheme="minorHAnsi" w:cstheme="minorHAnsi"/>
                <w:sz w:val="22"/>
                <w:lang w:val="fr-FR"/>
              </w:rPr>
            </w:pPr>
            <w:r w:rsidRPr="0017271C">
              <w:rPr>
                <w:rFonts w:asciiTheme="minorHAnsi" w:hAnsiTheme="minorHAnsi" w:cstheme="minorHAnsi"/>
                <w:sz w:val="22"/>
                <w:lang w:val="fr-FR"/>
              </w:rPr>
              <w:t>7</w:t>
            </w:r>
          </w:p>
        </w:tc>
        <w:tc>
          <w:tcPr>
            <w:tcW w:w="2527" w:type="dxa"/>
            <w:vAlign w:val="bottom"/>
          </w:tcPr>
          <w:p w:rsidR="009F0589" w:rsidRPr="0017271C" w:rsidRDefault="009F0589" w:rsidP="008F5C75">
            <w:pPr>
              <w:rPr>
                <w:rFonts w:ascii="Calibri" w:hAnsi="Calibri" w:cs="Calibri"/>
                <w:sz w:val="22"/>
                <w:szCs w:val="22"/>
                <w:lang w:val="fr-FR"/>
              </w:rPr>
            </w:pPr>
            <w:r w:rsidRPr="0017271C">
              <w:rPr>
                <w:rFonts w:ascii="Calibri" w:hAnsi="Calibri" w:cs="Calibri"/>
                <w:sz w:val="22"/>
                <w:szCs w:val="22"/>
                <w:lang w:val="fr-FR"/>
              </w:rPr>
              <w:t>Jap</w:t>
            </w:r>
            <w:r w:rsidR="008F5C75" w:rsidRPr="0017271C">
              <w:rPr>
                <w:rFonts w:ascii="Calibri" w:hAnsi="Calibri" w:cs="Calibri"/>
                <w:sz w:val="22"/>
                <w:szCs w:val="22"/>
                <w:lang w:val="fr-FR"/>
              </w:rPr>
              <w:t>o</w:t>
            </w:r>
            <w:r w:rsidRPr="0017271C">
              <w:rPr>
                <w:rFonts w:ascii="Calibri" w:hAnsi="Calibri" w:cs="Calibri"/>
                <w:sz w:val="22"/>
                <w:szCs w:val="22"/>
                <w:lang w:val="fr-FR"/>
              </w:rPr>
              <w:t>n</w:t>
            </w:r>
          </w:p>
        </w:tc>
        <w:tc>
          <w:tcPr>
            <w:tcW w:w="1915" w:type="dxa"/>
            <w:vAlign w:val="bottom"/>
          </w:tcPr>
          <w:p w:rsidR="009F0589" w:rsidRPr="0017271C" w:rsidRDefault="009F0589" w:rsidP="009F0589">
            <w:pPr>
              <w:jc w:val="center"/>
              <w:rPr>
                <w:rFonts w:ascii="Calibri" w:hAnsi="Calibri" w:cs="Calibri"/>
                <w:sz w:val="22"/>
                <w:szCs w:val="22"/>
                <w:lang w:val="fr-FR"/>
              </w:rPr>
            </w:pPr>
            <w:r w:rsidRPr="0017271C">
              <w:rPr>
                <w:rFonts w:ascii="Calibri" w:hAnsi="Calibri" w:cs="Calibri"/>
                <w:sz w:val="22"/>
                <w:szCs w:val="22"/>
                <w:lang w:val="fr-FR"/>
              </w:rPr>
              <w:t>2</w:t>
            </w:r>
            <w:r w:rsidR="008F5C75" w:rsidRPr="0017271C">
              <w:rPr>
                <w:rFonts w:ascii="Calibri" w:hAnsi="Calibri" w:cs="Calibri"/>
                <w:sz w:val="22"/>
                <w:szCs w:val="22"/>
                <w:lang w:val="fr-FR"/>
              </w:rPr>
              <w:t> </w:t>
            </w:r>
            <w:r w:rsidRPr="0017271C">
              <w:rPr>
                <w:rFonts w:ascii="Calibri" w:hAnsi="Calibri" w:cs="Calibri"/>
                <w:sz w:val="22"/>
                <w:szCs w:val="22"/>
                <w:lang w:val="fr-FR"/>
              </w:rPr>
              <w:t>485</w:t>
            </w:r>
          </w:p>
        </w:tc>
      </w:tr>
      <w:tr w:rsidR="0017271C" w:rsidRPr="0017271C" w:rsidTr="000A52A4">
        <w:tc>
          <w:tcPr>
            <w:tcW w:w="461" w:type="dxa"/>
          </w:tcPr>
          <w:p w:rsidR="009F0589" w:rsidRPr="0017271C" w:rsidRDefault="009F0589" w:rsidP="00871CF2">
            <w:pPr>
              <w:pStyle w:val="Textebrut"/>
              <w:rPr>
                <w:rFonts w:asciiTheme="minorHAnsi" w:hAnsiTheme="minorHAnsi" w:cstheme="minorHAnsi"/>
                <w:sz w:val="22"/>
                <w:lang w:val="fr-FR"/>
              </w:rPr>
            </w:pPr>
            <w:r w:rsidRPr="0017271C">
              <w:rPr>
                <w:rFonts w:asciiTheme="minorHAnsi" w:hAnsiTheme="minorHAnsi" w:cstheme="minorHAnsi"/>
                <w:sz w:val="22"/>
                <w:lang w:val="fr-FR"/>
              </w:rPr>
              <w:t>8</w:t>
            </w:r>
          </w:p>
        </w:tc>
        <w:tc>
          <w:tcPr>
            <w:tcW w:w="2527" w:type="dxa"/>
            <w:vAlign w:val="bottom"/>
          </w:tcPr>
          <w:p w:rsidR="009F0589" w:rsidRPr="0017271C" w:rsidRDefault="008F5C75" w:rsidP="008F5C75">
            <w:pPr>
              <w:rPr>
                <w:rFonts w:ascii="Calibri" w:hAnsi="Calibri" w:cs="Calibri"/>
                <w:sz w:val="22"/>
                <w:szCs w:val="22"/>
                <w:lang w:val="fr-FR"/>
              </w:rPr>
            </w:pPr>
            <w:r w:rsidRPr="0017271C">
              <w:rPr>
                <w:rFonts w:ascii="Calibri" w:hAnsi="Calibri" w:cs="Calibri"/>
                <w:sz w:val="22"/>
                <w:szCs w:val="22"/>
                <w:lang w:val="fr-FR"/>
              </w:rPr>
              <w:t>Corée du sud</w:t>
            </w:r>
          </w:p>
        </w:tc>
        <w:tc>
          <w:tcPr>
            <w:tcW w:w="1915" w:type="dxa"/>
            <w:vAlign w:val="bottom"/>
          </w:tcPr>
          <w:p w:rsidR="009F0589" w:rsidRPr="0017271C" w:rsidRDefault="009F0589" w:rsidP="009F0589">
            <w:pPr>
              <w:jc w:val="center"/>
              <w:rPr>
                <w:rFonts w:ascii="Calibri" w:hAnsi="Calibri" w:cs="Calibri"/>
                <w:sz w:val="22"/>
                <w:szCs w:val="22"/>
                <w:lang w:val="fr-FR"/>
              </w:rPr>
            </w:pPr>
            <w:r w:rsidRPr="0017271C">
              <w:rPr>
                <w:rFonts w:ascii="Calibri" w:hAnsi="Calibri" w:cs="Calibri"/>
                <w:sz w:val="22"/>
                <w:szCs w:val="22"/>
                <w:lang w:val="fr-FR"/>
              </w:rPr>
              <w:t>2</w:t>
            </w:r>
            <w:r w:rsidR="008F5C75" w:rsidRPr="0017271C">
              <w:rPr>
                <w:rFonts w:ascii="Calibri" w:hAnsi="Calibri" w:cs="Calibri"/>
                <w:sz w:val="22"/>
                <w:szCs w:val="22"/>
                <w:lang w:val="fr-FR"/>
              </w:rPr>
              <w:t> </w:t>
            </w:r>
            <w:r w:rsidRPr="0017271C">
              <w:rPr>
                <w:rFonts w:ascii="Calibri" w:hAnsi="Calibri" w:cs="Calibri"/>
                <w:sz w:val="22"/>
                <w:szCs w:val="22"/>
                <w:lang w:val="fr-FR"/>
              </w:rPr>
              <w:t>370</w:t>
            </w:r>
          </w:p>
        </w:tc>
      </w:tr>
      <w:tr w:rsidR="0017271C" w:rsidRPr="0017271C" w:rsidTr="000A52A4">
        <w:tc>
          <w:tcPr>
            <w:tcW w:w="461" w:type="dxa"/>
          </w:tcPr>
          <w:p w:rsidR="009F0589" w:rsidRPr="0017271C" w:rsidRDefault="009F0589" w:rsidP="00871CF2">
            <w:pPr>
              <w:pStyle w:val="Textebrut"/>
              <w:rPr>
                <w:rFonts w:asciiTheme="minorHAnsi" w:hAnsiTheme="minorHAnsi" w:cstheme="minorHAnsi"/>
                <w:sz w:val="22"/>
                <w:lang w:val="fr-FR"/>
              </w:rPr>
            </w:pPr>
            <w:r w:rsidRPr="0017271C">
              <w:rPr>
                <w:rFonts w:asciiTheme="minorHAnsi" w:hAnsiTheme="minorHAnsi" w:cstheme="minorHAnsi"/>
                <w:sz w:val="22"/>
                <w:lang w:val="fr-FR"/>
              </w:rPr>
              <w:t>9</w:t>
            </w:r>
          </w:p>
        </w:tc>
        <w:tc>
          <w:tcPr>
            <w:tcW w:w="2527" w:type="dxa"/>
            <w:vAlign w:val="bottom"/>
          </w:tcPr>
          <w:p w:rsidR="009F0589" w:rsidRPr="0017271C" w:rsidRDefault="008F5C75">
            <w:pPr>
              <w:rPr>
                <w:rFonts w:ascii="Calibri" w:hAnsi="Calibri" w:cs="Calibri"/>
                <w:sz w:val="22"/>
                <w:szCs w:val="22"/>
                <w:lang w:val="fr-FR"/>
              </w:rPr>
            </w:pPr>
            <w:r w:rsidRPr="0017271C">
              <w:rPr>
                <w:rFonts w:ascii="Calibri" w:hAnsi="Calibri" w:cs="Calibri"/>
                <w:sz w:val="22"/>
                <w:szCs w:val="22"/>
                <w:lang w:val="fr-FR"/>
              </w:rPr>
              <w:t>Allemagne</w:t>
            </w:r>
          </w:p>
        </w:tc>
        <w:tc>
          <w:tcPr>
            <w:tcW w:w="1915" w:type="dxa"/>
            <w:vAlign w:val="bottom"/>
          </w:tcPr>
          <w:p w:rsidR="009F0589" w:rsidRPr="0017271C" w:rsidRDefault="009F0589" w:rsidP="009F0589">
            <w:pPr>
              <w:jc w:val="center"/>
              <w:rPr>
                <w:rFonts w:ascii="Calibri" w:hAnsi="Calibri" w:cs="Calibri"/>
                <w:sz w:val="22"/>
                <w:szCs w:val="22"/>
                <w:lang w:val="fr-FR"/>
              </w:rPr>
            </w:pPr>
            <w:r w:rsidRPr="0017271C">
              <w:rPr>
                <w:rFonts w:ascii="Calibri" w:hAnsi="Calibri" w:cs="Calibri"/>
                <w:sz w:val="22"/>
                <w:szCs w:val="22"/>
                <w:lang w:val="fr-FR"/>
              </w:rPr>
              <w:t>1</w:t>
            </w:r>
            <w:r w:rsidR="008F5C75" w:rsidRPr="0017271C">
              <w:rPr>
                <w:rFonts w:ascii="Calibri" w:hAnsi="Calibri" w:cs="Calibri"/>
                <w:sz w:val="22"/>
                <w:szCs w:val="22"/>
                <w:lang w:val="fr-FR"/>
              </w:rPr>
              <w:t> </w:t>
            </w:r>
            <w:r w:rsidRPr="0017271C">
              <w:rPr>
                <w:rFonts w:ascii="Calibri" w:hAnsi="Calibri" w:cs="Calibri"/>
                <w:sz w:val="22"/>
                <w:szCs w:val="22"/>
                <w:lang w:val="fr-FR"/>
              </w:rPr>
              <w:t>874</w:t>
            </w:r>
          </w:p>
        </w:tc>
      </w:tr>
      <w:tr w:rsidR="0017271C" w:rsidRPr="0017271C" w:rsidTr="000A52A4">
        <w:tc>
          <w:tcPr>
            <w:tcW w:w="461" w:type="dxa"/>
          </w:tcPr>
          <w:p w:rsidR="009F0589" w:rsidRPr="0017271C" w:rsidRDefault="009F0589" w:rsidP="00871CF2">
            <w:pPr>
              <w:pStyle w:val="Textebrut"/>
              <w:rPr>
                <w:rFonts w:asciiTheme="minorHAnsi" w:hAnsiTheme="minorHAnsi" w:cstheme="minorHAnsi"/>
                <w:sz w:val="22"/>
                <w:lang w:val="fr-FR"/>
              </w:rPr>
            </w:pPr>
            <w:r w:rsidRPr="0017271C">
              <w:rPr>
                <w:rFonts w:asciiTheme="minorHAnsi" w:hAnsiTheme="minorHAnsi" w:cstheme="minorHAnsi"/>
                <w:sz w:val="22"/>
                <w:lang w:val="fr-FR"/>
              </w:rPr>
              <w:t>10</w:t>
            </w:r>
          </w:p>
        </w:tc>
        <w:tc>
          <w:tcPr>
            <w:tcW w:w="2527" w:type="dxa"/>
            <w:vAlign w:val="bottom"/>
          </w:tcPr>
          <w:p w:rsidR="009F0589" w:rsidRPr="0017271C" w:rsidRDefault="008F5C75">
            <w:pPr>
              <w:rPr>
                <w:rFonts w:ascii="Calibri" w:hAnsi="Calibri" w:cs="Calibri"/>
                <w:sz w:val="22"/>
                <w:szCs w:val="22"/>
                <w:lang w:val="fr-FR"/>
              </w:rPr>
            </w:pPr>
            <w:r w:rsidRPr="0017271C">
              <w:rPr>
                <w:rFonts w:ascii="Calibri" w:hAnsi="Calibri" w:cs="Calibri"/>
                <w:sz w:val="22"/>
                <w:szCs w:val="22"/>
                <w:lang w:val="fr-FR"/>
              </w:rPr>
              <w:t>Afrique du sud</w:t>
            </w:r>
          </w:p>
        </w:tc>
        <w:tc>
          <w:tcPr>
            <w:tcW w:w="1915" w:type="dxa"/>
            <w:vAlign w:val="bottom"/>
          </w:tcPr>
          <w:p w:rsidR="009F0589" w:rsidRPr="0017271C" w:rsidRDefault="009F0589" w:rsidP="009F0589">
            <w:pPr>
              <w:jc w:val="center"/>
              <w:rPr>
                <w:rFonts w:ascii="Calibri" w:hAnsi="Calibri" w:cs="Calibri"/>
                <w:sz w:val="22"/>
                <w:szCs w:val="22"/>
                <w:lang w:val="fr-FR"/>
              </w:rPr>
            </w:pPr>
            <w:r w:rsidRPr="0017271C">
              <w:rPr>
                <w:rFonts w:ascii="Calibri" w:hAnsi="Calibri" w:cs="Calibri"/>
                <w:sz w:val="22"/>
                <w:szCs w:val="22"/>
                <w:lang w:val="fr-FR"/>
              </w:rPr>
              <w:t>1</w:t>
            </w:r>
            <w:r w:rsidR="008F5C75" w:rsidRPr="0017271C">
              <w:rPr>
                <w:rFonts w:ascii="Calibri" w:hAnsi="Calibri" w:cs="Calibri"/>
                <w:sz w:val="22"/>
                <w:szCs w:val="22"/>
                <w:lang w:val="fr-FR"/>
              </w:rPr>
              <w:t> </w:t>
            </w:r>
            <w:r w:rsidRPr="0017271C">
              <w:rPr>
                <w:rFonts w:ascii="Calibri" w:hAnsi="Calibri" w:cs="Calibri"/>
                <w:sz w:val="22"/>
                <w:szCs w:val="22"/>
                <w:lang w:val="fr-FR"/>
              </w:rPr>
              <w:t>796</w:t>
            </w:r>
          </w:p>
        </w:tc>
      </w:tr>
    </w:tbl>
    <w:p w:rsidR="009E24BC" w:rsidRPr="0017271C" w:rsidRDefault="009E24BC" w:rsidP="009E24BC">
      <w:pPr>
        <w:jc w:val="both"/>
        <w:rPr>
          <w:rFonts w:asciiTheme="minorHAnsi" w:hAnsiTheme="minorHAnsi" w:cstheme="minorHAnsi"/>
          <w:i/>
          <w:sz w:val="16"/>
          <w:lang w:val="fr-FR"/>
        </w:rPr>
      </w:pPr>
      <w:r w:rsidRPr="0017271C">
        <w:rPr>
          <w:rFonts w:asciiTheme="minorHAnsi" w:hAnsiTheme="minorHAnsi" w:cstheme="minorHAnsi"/>
          <w:i/>
          <w:sz w:val="16"/>
          <w:lang w:val="fr-FR"/>
        </w:rPr>
        <w:t>Source: ZenithOptimedia</w:t>
      </w:r>
    </w:p>
    <w:p w:rsidR="00574525" w:rsidRPr="0017271C" w:rsidRDefault="00574525" w:rsidP="0077668E">
      <w:pPr>
        <w:pStyle w:val="Textebrut"/>
        <w:jc w:val="left"/>
        <w:rPr>
          <w:rFonts w:asciiTheme="minorHAnsi" w:hAnsiTheme="minorHAnsi" w:cstheme="minorHAnsi"/>
          <w:sz w:val="22"/>
          <w:lang w:val="fr-FR"/>
        </w:rPr>
      </w:pPr>
    </w:p>
    <w:p w:rsidR="00574525" w:rsidRPr="0017271C" w:rsidRDefault="008F5C75" w:rsidP="008F5C75">
      <w:pPr>
        <w:pStyle w:val="Textebrut"/>
        <w:rPr>
          <w:rFonts w:asciiTheme="minorHAnsi" w:hAnsiTheme="minorHAnsi" w:cstheme="minorHAnsi"/>
          <w:sz w:val="22"/>
          <w:lang w:val="fr-FR"/>
        </w:rPr>
      </w:pPr>
      <w:r w:rsidRPr="0017271C">
        <w:rPr>
          <w:rFonts w:asciiTheme="minorHAnsi" w:hAnsiTheme="minorHAnsi" w:cstheme="minorHAnsi"/>
          <w:sz w:val="22"/>
          <w:lang w:val="fr-FR"/>
        </w:rPr>
        <w:t xml:space="preserve">Malgré la croissance rapide des marchés en développement, les États-Unis demeurent le premier contributeur </w:t>
      </w:r>
      <w:r w:rsidR="001D3062" w:rsidRPr="0017271C">
        <w:rPr>
          <w:rFonts w:asciiTheme="minorHAnsi" w:hAnsiTheme="minorHAnsi" w:cstheme="minorHAnsi"/>
          <w:sz w:val="22"/>
          <w:lang w:val="fr-FR"/>
        </w:rPr>
        <w:t xml:space="preserve">à la croissance des </w:t>
      </w:r>
      <w:r w:rsidRPr="0017271C">
        <w:rPr>
          <w:rFonts w:asciiTheme="minorHAnsi" w:hAnsiTheme="minorHAnsi" w:cstheme="minorHAnsi"/>
          <w:sz w:val="22"/>
          <w:lang w:val="fr-FR"/>
        </w:rPr>
        <w:t>investissements publicitaires mondiaux. Entre 2012 et 2015, les États-Unis devraient contribuer à 28% des 76 milliards de dollars US qu</w:t>
      </w:r>
      <w:r w:rsidR="000C2DDD" w:rsidRPr="0017271C">
        <w:rPr>
          <w:rFonts w:asciiTheme="minorHAnsi" w:hAnsiTheme="minorHAnsi" w:cstheme="minorHAnsi"/>
          <w:sz w:val="22"/>
          <w:lang w:val="fr-FR"/>
        </w:rPr>
        <w:t>e représentent cette croissance</w:t>
      </w:r>
      <w:r w:rsidRPr="0017271C">
        <w:rPr>
          <w:rFonts w:asciiTheme="minorHAnsi" w:hAnsiTheme="minorHAnsi" w:cstheme="minorHAnsi"/>
          <w:sz w:val="22"/>
          <w:lang w:val="fr-FR"/>
        </w:rPr>
        <w:t>. Cependant, sept des dix premiers contributeurs seront des marchés en développement, représentant 44% de nouveaux investissements. Au global, nous prévoyons que les marchés en développement contribueront à 61% de l'augmentation des investissements entre 2012 et 2015 et verront leur part des investissements publicitaires mondiaux passer de 34 à 37%.</w:t>
      </w:r>
    </w:p>
    <w:p w:rsidR="00574525" w:rsidRPr="0017271C" w:rsidRDefault="00574525" w:rsidP="00574525">
      <w:pPr>
        <w:pStyle w:val="Textebrut"/>
        <w:rPr>
          <w:rFonts w:asciiTheme="minorHAnsi" w:hAnsiTheme="minorHAnsi" w:cstheme="minorHAnsi"/>
          <w:sz w:val="22"/>
          <w:lang w:val="fr-FR"/>
        </w:rPr>
      </w:pPr>
    </w:p>
    <w:p w:rsidR="003962EC" w:rsidRPr="0017271C" w:rsidRDefault="003962EC" w:rsidP="003962EC">
      <w:pPr>
        <w:pStyle w:val="Textebrut"/>
        <w:jc w:val="left"/>
        <w:rPr>
          <w:rFonts w:ascii="Calibri" w:hAnsi="Calibri" w:cs="Calibri"/>
          <w:b/>
          <w:sz w:val="22"/>
          <w:lang w:val="fr-FR"/>
        </w:rPr>
      </w:pPr>
      <w:r w:rsidRPr="0017271C">
        <w:rPr>
          <w:rFonts w:ascii="Calibri" w:hAnsi="Calibri" w:cs="Calibri"/>
          <w:b/>
          <w:sz w:val="26"/>
          <w:szCs w:val="26"/>
          <w:lang w:val="fr-FR"/>
        </w:rPr>
        <w:t>Top dix des marchés publicitaires</w:t>
      </w:r>
    </w:p>
    <w:p w:rsidR="003962EC" w:rsidRPr="0017271C" w:rsidRDefault="003962EC" w:rsidP="003962EC">
      <w:pPr>
        <w:jc w:val="both"/>
        <w:rPr>
          <w:rFonts w:ascii="Calibri" w:hAnsi="Calibri" w:cs="Calibri"/>
          <w:b/>
          <w:i/>
          <w:sz w:val="22"/>
          <w:lang w:val="fr-FR"/>
        </w:rPr>
      </w:pPr>
      <w:r w:rsidRPr="0017271C">
        <w:rPr>
          <w:rFonts w:ascii="Calibri" w:hAnsi="Calibri" w:cs="Calibri"/>
          <w:b/>
          <w:i/>
          <w:sz w:val="22"/>
          <w:lang w:val="fr-FR"/>
        </w:rPr>
        <w:t xml:space="preserve">En millions de dollars US, prix courants. </w:t>
      </w:r>
      <w:r w:rsidRPr="0017271C">
        <w:rPr>
          <w:rFonts w:ascii="Calibri" w:hAnsi="Calibri" w:cs="Calibri"/>
          <w:b/>
          <w:i/>
          <w:sz w:val="16"/>
          <w:szCs w:val="16"/>
          <w:lang w:val="fr-FR"/>
        </w:rPr>
        <w:t>Conversion de devises aux taux moyens de 2011.</w:t>
      </w: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58"/>
        <w:gridCol w:w="2558"/>
        <w:gridCol w:w="1546"/>
        <w:gridCol w:w="576"/>
        <w:gridCol w:w="2297"/>
        <w:gridCol w:w="1546"/>
      </w:tblGrid>
      <w:tr w:rsidR="0017271C" w:rsidRPr="0017271C" w:rsidTr="003962EC">
        <w:tc>
          <w:tcPr>
            <w:tcW w:w="458" w:type="dxa"/>
          </w:tcPr>
          <w:p w:rsidR="003962EC" w:rsidRPr="0017271C" w:rsidRDefault="003962EC" w:rsidP="003962EC">
            <w:pPr>
              <w:pStyle w:val="Textebrut"/>
              <w:rPr>
                <w:rFonts w:ascii="Calibri" w:hAnsi="Calibri" w:cs="Calibri"/>
                <w:sz w:val="22"/>
                <w:lang w:val="fr-FR"/>
              </w:rPr>
            </w:pPr>
          </w:p>
        </w:tc>
        <w:tc>
          <w:tcPr>
            <w:tcW w:w="2558" w:type="dxa"/>
          </w:tcPr>
          <w:p w:rsidR="003962EC" w:rsidRPr="0017271C" w:rsidRDefault="003962EC" w:rsidP="003962EC">
            <w:pPr>
              <w:pStyle w:val="Textebrut"/>
              <w:rPr>
                <w:rFonts w:ascii="Calibri" w:hAnsi="Calibri" w:cs="Calibri"/>
                <w:sz w:val="22"/>
                <w:lang w:val="fr-FR"/>
              </w:rPr>
            </w:pPr>
            <w:r w:rsidRPr="0017271C">
              <w:rPr>
                <w:rFonts w:ascii="Calibri" w:hAnsi="Calibri" w:cs="Calibri"/>
                <w:sz w:val="22"/>
                <w:lang w:val="fr-FR"/>
              </w:rPr>
              <w:t>2011</w:t>
            </w:r>
          </w:p>
        </w:tc>
        <w:tc>
          <w:tcPr>
            <w:tcW w:w="1546" w:type="dxa"/>
          </w:tcPr>
          <w:p w:rsidR="003962EC" w:rsidRPr="0017271C" w:rsidRDefault="003962EC" w:rsidP="003962EC">
            <w:pPr>
              <w:pStyle w:val="Textebrut"/>
              <w:jc w:val="center"/>
              <w:rPr>
                <w:rFonts w:ascii="Calibri" w:hAnsi="Calibri" w:cs="Calibri"/>
                <w:sz w:val="22"/>
                <w:lang w:val="fr-FR"/>
              </w:rPr>
            </w:pPr>
            <w:r w:rsidRPr="0017271C">
              <w:rPr>
                <w:rFonts w:ascii="Calibri" w:hAnsi="Calibri" w:cs="Calibri"/>
                <w:sz w:val="22"/>
                <w:lang w:val="fr-FR"/>
              </w:rPr>
              <w:t>Dépenses publicitaires</w:t>
            </w:r>
          </w:p>
        </w:tc>
        <w:tc>
          <w:tcPr>
            <w:tcW w:w="576" w:type="dxa"/>
          </w:tcPr>
          <w:p w:rsidR="003962EC" w:rsidRPr="0017271C" w:rsidRDefault="003962EC" w:rsidP="003962EC">
            <w:pPr>
              <w:pStyle w:val="Textebrut"/>
              <w:rPr>
                <w:rFonts w:ascii="Calibri" w:hAnsi="Calibri" w:cs="Calibri"/>
                <w:sz w:val="22"/>
                <w:lang w:val="fr-FR"/>
              </w:rPr>
            </w:pPr>
          </w:p>
        </w:tc>
        <w:tc>
          <w:tcPr>
            <w:tcW w:w="2297" w:type="dxa"/>
          </w:tcPr>
          <w:p w:rsidR="003962EC" w:rsidRPr="0017271C" w:rsidRDefault="003962EC" w:rsidP="003962EC">
            <w:pPr>
              <w:pStyle w:val="Textebrut"/>
              <w:rPr>
                <w:rFonts w:ascii="Calibri" w:hAnsi="Calibri" w:cs="Calibri"/>
                <w:sz w:val="22"/>
                <w:lang w:val="fr-FR"/>
              </w:rPr>
            </w:pPr>
            <w:r w:rsidRPr="0017271C">
              <w:rPr>
                <w:rFonts w:ascii="Calibri" w:hAnsi="Calibri" w:cs="Calibri"/>
                <w:sz w:val="22"/>
                <w:lang w:val="fr-FR"/>
              </w:rPr>
              <w:t>2014</w:t>
            </w:r>
          </w:p>
        </w:tc>
        <w:tc>
          <w:tcPr>
            <w:tcW w:w="1546" w:type="dxa"/>
          </w:tcPr>
          <w:p w:rsidR="003962EC" w:rsidRPr="0017271C" w:rsidRDefault="003962EC" w:rsidP="003962EC">
            <w:pPr>
              <w:pStyle w:val="Textebrut"/>
              <w:jc w:val="center"/>
              <w:rPr>
                <w:rFonts w:ascii="Calibri" w:hAnsi="Calibri" w:cs="Calibri"/>
                <w:sz w:val="22"/>
                <w:lang w:val="fr-FR"/>
              </w:rPr>
            </w:pPr>
            <w:r w:rsidRPr="0017271C">
              <w:rPr>
                <w:rFonts w:ascii="Calibri" w:hAnsi="Calibri" w:cs="Calibri"/>
                <w:sz w:val="22"/>
                <w:lang w:val="fr-FR"/>
              </w:rPr>
              <w:t>Dépenses publicitaires</w:t>
            </w:r>
          </w:p>
        </w:tc>
      </w:tr>
      <w:tr w:rsidR="0017271C" w:rsidRPr="0017271C" w:rsidTr="003962EC">
        <w:tc>
          <w:tcPr>
            <w:tcW w:w="458" w:type="dxa"/>
          </w:tcPr>
          <w:p w:rsidR="003962EC" w:rsidRPr="0017271C" w:rsidRDefault="003962EC" w:rsidP="003962EC">
            <w:pPr>
              <w:pStyle w:val="Textebrut"/>
              <w:rPr>
                <w:rFonts w:ascii="Calibri" w:hAnsi="Calibri" w:cs="Calibri"/>
                <w:sz w:val="22"/>
                <w:lang w:val="fr-FR"/>
              </w:rPr>
            </w:pPr>
            <w:r w:rsidRPr="0017271C">
              <w:rPr>
                <w:rFonts w:ascii="Calibri" w:hAnsi="Calibri" w:cs="Calibri"/>
                <w:sz w:val="22"/>
                <w:lang w:val="fr-FR"/>
              </w:rPr>
              <w:t>1</w:t>
            </w:r>
          </w:p>
        </w:tc>
        <w:tc>
          <w:tcPr>
            <w:tcW w:w="2558" w:type="dxa"/>
            <w:vAlign w:val="bottom"/>
          </w:tcPr>
          <w:p w:rsidR="003962EC" w:rsidRPr="0017271C" w:rsidRDefault="00F9760E" w:rsidP="003962EC">
            <w:pPr>
              <w:rPr>
                <w:rFonts w:ascii="Calibri" w:hAnsi="Calibri" w:cs="Calibri"/>
                <w:sz w:val="22"/>
                <w:szCs w:val="18"/>
                <w:lang w:val="fr-FR"/>
              </w:rPr>
            </w:pPr>
            <w:r w:rsidRPr="0017271C">
              <w:rPr>
                <w:rFonts w:ascii="Calibri" w:hAnsi="Calibri" w:cs="Calibri"/>
                <w:sz w:val="22"/>
                <w:szCs w:val="18"/>
                <w:lang w:val="fr-FR"/>
              </w:rPr>
              <w:t>États-Unis</w:t>
            </w:r>
          </w:p>
        </w:tc>
        <w:tc>
          <w:tcPr>
            <w:tcW w:w="1546" w:type="dxa"/>
            <w:vAlign w:val="bottom"/>
          </w:tcPr>
          <w:p w:rsidR="003962EC" w:rsidRPr="0017271C" w:rsidRDefault="003962EC"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160 823</w:t>
            </w:r>
          </w:p>
        </w:tc>
        <w:tc>
          <w:tcPr>
            <w:tcW w:w="576" w:type="dxa"/>
          </w:tcPr>
          <w:p w:rsidR="003962EC" w:rsidRPr="0017271C" w:rsidRDefault="003962EC" w:rsidP="003962EC">
            <w:pPr>
              <w:pStyle w:val="Textebrut"/>
              <w:rPr>
                <w:rFonts w:ascii="Calibri" w:hAnsi="Calibri" w:cs="Calibri"/>
                <w:sz w:val="22"/>
                <w:lang w:val="fr-FR"/>
              </w:rPr>
            </w:pPr>
            <w:r w:rsidRPr="0017271C">
              <w:rPr>
                <w:rFonts w:ascii="Calibri" w:hAnsi="Calibri" w:cs="Calibri"/>
                <w:sz w:val="22"/>
                <w:lang w:val="fr-FR"/>
              </w:rPr>
              <w:t>1</w:t>
            </w:r>
          </w:p>
        </w:tc>
        <w:tc>
          <w:tcPr>
            <w:tcW w:w="2297" w:type="dxa"/>
            <w:vAlign w:val="bottom"/>
          </w:tcPr>
          <w:p w:rsidR="003962EC" w:rsidRPr="0017271C" w:rsidRDefault="00F9760E" w:rsidP="003962EC">
            <w:pPr>
              <w:rPr>
                <w:rFonts w:ascii="Calibri" w:hAnsi="Calibri" w:cs="Calibri"/>
                <w:sz w:val="22"/>
                <w:szCs w:val="18"/>
                <w:lang w:val="fr-FR"/>
              </w:rPr>
            </w:pPr>
            <w:r w:rsidRPr="0017271C">
              <w:rPr>
                <w:rFonts w:ascii="Calibri" w:hAnsi="Calibri" w:cs="Calibri"/>
                <w:sz w:val="22"/>
                <w:szCs w:val="18"/>
                <w:lang w:val="fr-FR"/>
              </w:rPr>
              <w:t>États-Unis</w:t>
            </w:r>
          </w:p>
        </w:tc>
        <w:tc>
          <w:tcPr>
            <w:tcW w:w="1546" w:type="dxa"/>
            <w:vAlign w:val="bottom"/>
          </w:tcPr>
          <w:p w:rsidR="003962EC" w:rsidRPr="0017271C" w:rsidRDefault="003962EC"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181 999</w:t>
            </w:r>
          </w:p>
        </w:tc>
      </w:tr>
      <w:tr w:rsidR="0017271C" w:rsidRPr="0017271C" w:rsidTr="003962EC">
        <w:tc>
          <w:tcPr>
            <w:tcW w:w="458" w:type="dxa"/>
          </w:tcPr>
          <w:p w:rsidR="003962EC" w:rsidRPr="0017271C" w:rsidRDefault="003962EC" w:rsidP="003962EC">
            <w:pPr>
              <w:pStyle w:val="Textebrut"/>
              <w:rPr>
                <w:rFonts w:ascii="Calibri" w:hAnsi="Calibri" w:cs="Calibri"/>
                <w:sz w:val="22"/>
                <w:lang w:val="fr-FR"/>
              </w:rPr>
            </w:pPr>
            <w:r w:rsidRPr="0017271C">
              <w:rPr>
                <w:rFonts w:ascii="Calibri" w:hAnsi="Calibri" w:cs="Calibri"/>
                <w:sz w:val="22"/>
                <w:lang w:val="fr-FR"/>
              </w:rPr>
              <w:t>2</w:t>
            </w:r>
          </w:p>
        </w:tc>
        <w:tc>
          <w:tcPr>
            <w:tcW w:w="2558" w:type="dxa"/>
            <w:vAlign w:val="bottom"/>
          </w:tcPr>
          <w:p w:rsidR="003962EC" w:rsidRPr="0017271C" w:rsidRDefault="003962EC" w:rsidP="003962EC">
            <w:pPr>
              <w:rPr>
                <w:rFonts w:ascii="Calibri" w:hAnsi="Calibri" w:cs="Calibri"/>
                <w:sz w:val="22"/>
                <w:szCs w:val="18"/>
                <w:lang w:val="fr-FR"/>
              </w:rPr>
            </w:pPr>
            <w:r w:rsidRPr="0017271C">
              <w:rPr>
                <w:rFonts w:ascii="Calibri" w:hAnsi="Calibri" w:cs="Calibri"/>
                <w:sz w:val="22"/>
                <w:szCs w:val="18"/>
                <w:lang w:val="fr-FR"/>
              </w:rPr>
              <w:t>Japon</w:t>
            </w:r>
          </w:p>
        </w:tc>
        <w:tc>
          <w:tcPr>
            <w:tcW w:w="1546" w:type="dxa"/>
            <w:vAlign w:val="bottom"/>
          </w:tcPr>
          <w:p w:rsidR="003962EC" w:rsidRPr="0017271C" w:rsidRDefault="003962EC"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51 514</w:t>
            </w:r>
          </w:p>
        </w:tc>
        <w:tc>
          <w:tcPr>
            <w:tcW w:w="576" w:type="dxa"/>
          </w:tcPr>
          <w:p w:rsidR="003962EC" w:rsidRPr="0017271C" w:rsidRDefault="003962EC" w:rsidP="003962EC">
            <w:pPr>
              <w:pStyle w:val="Textebrut"/>
              <w:rPr>
                <w:rFonts w:ascii="Calibri" w:hAnsi="Calibri" w:cs="Calibri"/>
                <w:sz w:val="22"/>
                <w:lang w:val="fr-FR"/>
              </w:rPr>
            </w:pPr>
            <w:r w:rsidRPr="0017271C">
              <w:rPr>
                <w:rFonts w:ascii="Calibri" w:hAnsi="Calibri" w:cs="Calibri"/>
                <w:sz w:val="22"/>
                <w:lang w:val="fr-FR"/>
              </w:rPr>
              <w:t>2</w:t>
            </w:r>
          </w:p>
        </w:tc>
        <w:tc>
          <w:tcPr>
            <w:tcW w:w="2297" w:type="dxa"/>
            <w:vAlign w:val="bottom"/>
          </w:tcPr>
          <w:p w:rsidR="003962EC" w:rsidRPr="0017271C" w:rsidRDefault="003962EC" w:rsidP="003962EC">
            <w:pPr>
              <w:rPr>
                <w:rFonts w:ascii="Calibri" w:hAnsi="Calibri" w:cs="Calibri"/>
                <w:sz w:val="22"/>
                <w:szCs w:val="18"/>
                <w:lang w:val="fr-FR"/>
              </w:rPr>
            </w:pPr>
            <w:r w:rsidRPr="0017271C">
              <w:rPr>
                <w:rFonts w:ascii="Calibri" w:hAnsi="Calibri" w:cs="Calibri"/>
                <w:sz w:val="22"/>
                <w:szCs w:val="18"/>
                <w:lang w:val="fr-FR"/>
              </w:rPr>
              <w:t>Japon</w:t>
            </w:r>
          </w:p>
        </w:tc>
        <w:tc>
          <w:tcPr>
            <w:tcW w:w="1546" w:type="dxa"/>
            <w:vAlign w:val="bottom"/>
          </w:tcPr>
          <w:p w:rsidR="003962EC" w:rsidRPr="0017271C" w:rsidRDefault="003962EC"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53 999</w:t>
            </w:r>
          </w:p>
        </w:tc>
      </w:tr>
      <w:tr w:rsidR="0017271C" w:rsidRPr="0017271C" w:rsidTr="003962EC">
        <w:tc>
          <w:tcPr>
            <w:tcW w:w="458" w:type="dxa"/>
          </w:tcPr>
          <w:p w:rsidR="003962EC" w:rsidRPr="0017271C" w:rsidRDefault="003962EC" w:rsidP="003962EC">
            <w:pPr>
              <w:pStyle w:val="Textebrut"/>
              <w:rPr>
                <w:rFonts w:ascii="Calibri" w:hAnsi="Calibri" w:cs="Calibri"/>
                <w:sz w:val="22"/>
                <w:lang w:val="fr-FR"/>
              </w:rPr>
            </w:pPr>
            <w:r w:rsidRPr="0017271C">
              <w:rPr>
                <w:rFonts w:ascii="Calibri" w:hAnsi="Calibri" w:cs="Calibri"/>
                <w:sz w:val="22"/>
                <w:lang w:val="fr-FR"/>
              </w:rPr>
              <w:t>3</w:t>
            </w:r>
          </w:p>
        </w:tc>
        <w:tc>
          <w:tcPr>
            <w:tcW w:w="2558" w:type="dxa"/>
            <w:vAlign w:val="bottom"/>
          </w:tcPr>
          <w:p w:rsidR="003962EC" w:rsidRPr="0017271C" w:rsidRDefault="003962EC" w:rsidP="003962EC">
            <w:pPr>
              <w:rPr>
                <w:rFonts w:ascii="Calibri" w:hAnsi="Calibri" w:cs="Calibri"/>
                <w:sz w:val="22"/>
                <w:szCs w:val="18"/>
                <w:lang w:val="fr-FR"/>
              </w:rPr>
            </w:pPr>
            <w:r w:rsidRPr="0017271C">
              <w:rPr>
                <w:rFonts w:ascii="Calibri" w:hAnsi="Calibri" w:cs="Calibri"/>
                <w:sz w:val="22"/>
                <w:szCs w:val="18"/>
                <w:lang w:val="fr-FR"/>
              </w:rPr>
              <w:t>Chine</w:t>
            </w:r>
          </w:p>
        </w:tc>
        <w:tc>
          <w:tcPr>
            <w:tcW w:w="1546" w:type="dxa"/>
            <w:vAlign w:val="bottom"/>
          </w:tcPr>
          <w:p w:rsidR="003962EC" w:rsidRPr="0017271C" w:rsidRDefault="003962EC"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36 190</w:t>
            </w:r>
          </w:p>
        </w:tc>
        <w:tc>
          <w:tcPr>
            <w:tcW w:w="576" w:type="dxa"/>
          </w:tcPr>
          <w:p w:rsidR="003962EC" w:rsidRPr="0017271C" w:rsidRDefault="003962EC" w:rsidP="003962EC">
            <w:pPr>
              <w:pStyle w:val="Textebrut"/>
              <w:rPr>
                <w:rFonts w:ascii="Calibri" w:hAnsi="Calibri" w:cs="Calibri"/>
                <w:sz w:val="22"/>
                <w:lang w:val="fr-FR"/>
              </w:rPr>
            </w:pPr>
            <w:r w:rsidRPr="0017271C">
              <w:rPr>
                <w:rFonts w:ascii="Calibri" w:hAnsi="Calibri" w:cs="Calibri"/>
                <w:sz w:val="22"/>
                <w:lang w:val="fr-FR"/>
              </w:rPr>
              <w:t>3</w:t>
            </w:r>
          </w:p>
        </w:tc>
        <w:tc>
          <w:tcPr>
            <w:tcW w:w="2297" w:type="dxa"/>
            <w:vAlign w:val="bottom"/>
          </w:tcPr>
          <w:p w:rsidR="003962EC" w:rsidRPr="0017271C" w:rsidRDefault="003962EC" w:rsidP="003962EC">
            <w:pPr>
              <w:rPr>
                <w:rFonts w:ascii="Calibri" w:hAnsi="Calibri" w:cs="Calibri"/>
                <w:sz w:val="22"/>
                <w:szCs w:val="18"/>
                <w:lang w:val="fr-FR"/>
              </w:rPr>
            </w:pPr>
            <w:r w:rsidRPr="0017271C">
              <w:rPr>
                <w:rFonts w:ascii="Calibri" w:hAnsi="Calibri" w:cs="Calibri"/>
                <w:sz w:val="22"/>
                <w:szCs w:val="18"/>
                <w:lang w:val="fr-FR"/>
              </w:rPr>
              <w:t>Chine</w:t>
            </w:r>
          </w:p>
        </w:tc>
        <w:tc>
          <w:tcPr>
            <w:tcW w:w="1546" w:type="dxa"/>
            <w:vAlign w:val="bottom"/>
          </w:tcPr>
          <w:p w:rsidR="003962EC" w:rsidRPr="0017271C" w:rsidRDefault="003962EC"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48 678</w:t>
            </w:r>
          </w:p>
        </w:tc>
      </w:tr>
      <w:tr w:rsidR="0017271C" w:rsidRPr="0017271C" w:rsidTr="003962EC">
        <w:tc>
          <w:tcPr>
            <w:tcW w:w="458" w:type="dxa"/>
          </w:tcPr>
          <w:p w:rsidR="003962EC" w:rsidRPr="0017271C" w:rsidRDefault="003962EC" w:rsidP="003962EC">
            <w:pPr>
              <w:pStyle w:val="Textebrut"/>
              <w:rPr>
                <w:rFonts w:ascii="Calibri" w:hAnsi="Calibri" w:cs="Calibri"/>
                <w:sz w:val="22"/>
                <w:lang w:val="fr-FR"/>
              </w:rPr>
            </w:pPr>
            <w:r w:rsidRPr="0017271C">
              <w:rPr>
                <w:rFonts w:ascii="Calibri" w:hAnsi="Calibri" w:cs="Calibri"/>
                <w:sz w:val="22"/>
                <w:lang w:val="fr-FR"/>
              </w:rPr>
              <w:t>4</w:t>
            </w:r>
          </w:p>
        </w:tc>
        <w:tc>
          <w:tcPr>
            <w:tcW w:w="2558" w:type="dxa"/>
            <w:vAlign w:val="bottom"/>
          </w:tcPr>
          <w:p w:rsidR="003962EC" w:rsidRPr="0017271C" w:rsidRDefault="003962EC" w:rsidP="003962EC">
            <w:pPr>
              <w:rPr>
                <w:rFonts w:ascii="Calibri" w:hAnsi="Calibri" w:cs="Calibri"/>
                <w:sz w:val="22"/>
                <w:szCs w:val="18"/>
                <w:lang w:val="fr-FR"/>
              </w:rPr>
            </w:pPr>
            <w:r w:rsidRPr="0017271C">
              <w:rPr>
                <w:rFonts w:ascii="Calibri" w:hAnsi="Calibri" w:cs="Calibri"/>
                <w:sz w:val="22"/>
                <w:szCs w:val="18"/>
                <w:lang w:val="fr-FR"/>
              </w:rPr>
              <w:t>Allemagne</w:t>
            </w:r>
          </w:p>
        </w:tc>
        <w:tc>
          <w:tcPr>
            <w:tcW w:w="1546" w:type="dxa"/>
            <w:vAlign w:val="bottom"/>
          </w:tcPr>
          <w:p w:rsidR="003962EC" w:rsidRPr="0017271C" w:rsidRDefault="003962EC"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25 646</w:t>
            </w:r>
          </w:p>
        </w:tc>
        <w:tc>
          <w:tcPr>
            <w:tcW w:w="576" w:type="dxa"/>
          </w:tcPr>
          <w:p w:rsidR="003962EC" w:rsidRPr="0017271C" w:rsidRDefault="003962EC" w:rsidP="003962EC">
            <w:pPr>
              <w:pStyle w:val="Textebrut"/>
              <w:rPr>
                <w:rFonts w:ascii="Calibri" w:hAnsi="Calibri" w:cs="Calibri"/>
                <w:sz w:val="22"/>
                <w:lang w:val="fr-FR"/>
              </w:rPr>
            </w:pPr>
            <w:r w:rsidRPr="0017271C">
              <w:rPr>
                <w:rFonts w:ascii="Calibri" w:hAnsi="Calibri" w:cs="Calibri"/>
                <w:sz w:val="22"/>
                <w:lang w:val="fr-FR"/>
              </w:rPr>
              <w:t>4</w:t>
            </w:r>
          </w:p>
        </w:tc>
        <w:tc>
          <w:tcPr>
            <w:tcW w:w="2297" w:type="dxa"/>
            <w:vAlign w:val="bottom"/>
          </w:tcPr>
          <w:p w:rsidR="003962EC" w:rsidRPr="0017271C" w:rsidRDefault="003962EC" w:rsidP="003962EC">
            <w:pPr>
              <w:rPr>
                <w:rFonts w:ascii="Calibri" w:hAnsi="Calibri" w:cs="Calibri"/>
                <w:sz w:val="22"/>
                <w:szCs w:val="18"/>
                <w:lang w:val="fr-FR"/>
              </w:rPr>
            </w:pPr>
            <w:r w:rsidRPr="0017271C">
              <w:rPr>
                <w:rFonts w:ascii="Calibri" w:hAnsi="Calibri" w:cs="Calibri"/>
                <w:sz w:val="22"/>
                <w:szCs w:val="18"/>
                <w:lang w:val="fr-FR"/>
              </w:rPr>
              <w:t>Allemagne</w:t>
            </w:r>
          </w:p>
        </w:tc>
        <w:tc>
          <w:tcPr>
            <w:tcW w:w="1546" w:type="dxa"/>
            <w:vAlign w:val="bottom"/>
          </w:tcPr>
          <w:p w:rsidR="003962EC" w:rsidRPr="0017271C" w:rsidRDefault="003962EC"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27 520</w:t>
            </w:r>
          </w:p>
        </w:tc>
      </w:tr>
      <w:tr w:rsidR="0017271C" w:rsidRPr="0017271C" w:rsidTr="003962EC">
        <w:tc>
          <w:tcPr>
            <w:tcW w:w="458" w:type="dxa"/>
          </w:tcPr>
          <w:p w:rsidR="003962EC" w:rsidRPr="0017271C" w:rsidRDefault="003962EC" w:rsidP="003962EC">
            <w:pPr>
              <w:pStyle w:val="Textebrut"/>
              <w:rPr>
                <w:rFonts w:ascii="Calibri" w:hAnsi="Calibri" w:cs="Calibri"/>
                <w:sz w:val="22"/>
                <w:lang w:val="fr-FR"/>
              </w:rPr>
            </w:pPr>
            <w:r w:rsidRPr="0017271C">
              <w:rPr>
                <w:rFonts w:ascii="Calibri" w:hAnsi="Calibri" w:cs="Calibri"/>
                <w:sz w:val="22"/>
                <w:lang w:val="fr-FR"/>
              </w:rPr>
              <w:t>5</w:t>
            </w:r>
          </w:p>
        </w:tc>
        <w:tc>
          <w:tcPr>
            <w:tcW w:w="2558" w:type="dxa"/>
            <w:vAlign w:val="bottom"/>
          </w:tcPr>
          <w:p w:rsidR="003962EC" w:rsidRPr="0017271C" w:rsidRDefault="003962EC" w:rsidP="003962EC">
            <w:pPr>
              <w:rPr>
                <w:rFonts w:ascii="Calibri" w:hAnsi="Calibri" w:cs="Calibri"/>
                <w:sz w:val="22"/>
                <w:szCs w:val="18"/>
                <w:lang w:val="fr-FR"/>
              </w:rPr>
            </w:pPr>
            <w:r w:rsidRPr="0017271C">
              <w:rPr>
                <w:rFonts w:ascii="Calibri" w:hAnsi="Calibri" w:cs="Calibri"/>
                <w:sz w:val="22"/>
                <w:szCs w:val="18"/>
                <w:lang w:val="fr-FR"/>
              </w:rPr>
              <w:t>Royaume-Uni</w:t>
            </w:r>
          </w:p>
        </w:tc>
        <w:tc>
          <w:tcPr>
            <w:tcW w:w="1546" w:type="dxa"/>
            <w:vAlign w:val="bottom"/>
          </w:tcPr>
          <w:p w:rsidR="003962EC" w:rsidRPr="0017271C" w:rsidRDefault="003962EC"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19 513</w:t>
            </w:r>
          </w:p>
        </w:tc>
        <w:tc>
          <w:tcPr>
            <w:tcW w:w="576" w:type="dxa"/>
          </w:tcPr>
          <w:p w:rsidR="003962EC" w:rsidRPr="0017271C" w:rsidRDefault="003962EC" w:rsidP="003962EC">
            <w:pPr>
              <w:pStyle w:val="Textebrut"/>
              <w:rPr>
                <w:rFonts w:ascii="Calibri" w:hAnsi="Calibri" w:cs="Calibri"/>
                <w:sz w:val="22"/>
                <w:lang w:val="fr-FR"/>
              </w:rPr>
            </w:pPr>
            <w:r w:rsidRPr="0017271C">
              <w:rPr>
                <w:rFonts w:ascii="Calibri" w:hAnsi="Calibri" w:cs="Calibri"/>
                <w:sz w:val="22"/>
                <w:lang w:val="fr-FR"/>
              </w:rPr>
              <w:t>5</w:t>
            </w:r>
          </w:p>
        </w:tc>
        <w:tc>
          <w:tcPr>
            <w:tcW w:w="2297" w:type="dxa"/>
            <w:vAlign w:val="bottom"/>
          </w:tcPr>
          <w:p w:rsidR="003962EC" w:rsidRPr="0017271C" w:rsidRDefault="003962EC" w:rsidP="003962EC">
            <w:pPr>
              <w:rPr>
                <w:rFonts w:ascii="Calibri" w:hAnsi="Calibri" w:cs="Calibri"/>
                <w:sz w:val="22"/>
                <w:szCs w:val="18"/>
                <w:lang w:val="fr-FR"/>
              </w:rPr>
            </w:pPr>
            <w:r w:rsidRPr="0017271C">
              <w:rPr>
                <w:rFonts w:ascii="Calibri" w:hAnsi="Calibri" w:cs="Calibri"/>
                <w:sz w:val="22"/>
                <w:szCs w:val="18"/>
                <w:lang w:val="fr-FR"/>
              </w:rPr>
              <w:t>Brésil</w:t>
            </w:r>
          </w:p>
        </w:tc>
        <w:tc>
          <w:tcPr>
            <w:tcW w:w="1546" w:type="dxa"/>
            <w:vAlign w:val="bottom"/>
          </w:tcPr>
          <w:p w:rsidR="003962EC" w:rsidRPr="0017271C" w:rsidRDefault="003962EC"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24 142</w:t>
            </w:r>
          </w:p>
        </w:tc>
      </w:tr>
      <w:tr w:rsidR="0017271C" w:rsidRPr="0017271C" w:rsidTr="003962EC">
        <w:tc>
          <w:tcPr>
            <w:tcW w:w="458" w:type="dxa"/>
          </w:tcPr>
          <w:p w:rsidR="003962EC" w:rsidRPr="0017271C" w:rsidRDefault="003962EC" w:rsidP="003962EC">
            <w:pPr>
              <w:pStyle w:val="Textebrut"/>
              <w:rPr>
                <w:rFonts w:ascii="Calibri" w:hAnsi="Calibri" w:cs="Calibri"/>
                <w:sz w:val="22"/>
                <w:lang w:val="fr-FR"/>
              </w:rPr>
            </w:pPr>
            <w:r w:rsidRPr="0017271C">
              <w:rPr>
                <w:rFonts w:ascii="Calibri" w:hAnsi="Calibri" w:cs="Calibri"/>
                <w:sz w:val="22"/>
                <w:lang w:val="fr-FR"/>
              </w:rPr>
              <w:t>6</w:t>
            </w:r>
          </w:p>
        </w:tc>
        <w:tc>
          <w:tcPr>
            <w:tcW w:w="2558" w:type="dxa"/>
            <w:vAlign w:val="bottom"/>
          </w:tcPr>
          <w:p w:rsidR="003962EC" w:rsidRPr="0017271C" w:rsidRDefault="003962EC" w:rsidP="003962EC">
            <w:pPr>
              <w:rPr>
                <w:rFonts w:ascii="Calibri" w:hAnsi="Calibri" w:cs="Calibri"/>
                <w:sz w:val="22"/>
                <w:szCs w:val="18"/>
                <w:lang w:val="fr-FR"/>
              </w:rPr>
            </w:pPr>
            <w:r w:rsidRPr="0017271C">
              <w:rPr>
                <w:rFonts w:ascii="Calibri" w:hAnsi="Calibri" w:cs="Calibri"/>
                <w:sz w:val="22"/>
                <w:szCs w:val="18"/>
                <w:lang w:val="fr-FR"/>
              </w:rPr>
              <w:t>Brésil</w:t>
            </w:r>
          </w:p>
        </w:tc>
        <w:tc>
          <w:tcPr>
            <w:tcW w:w="1546" w:type="dxa"/>
            <w:vAlign w:val="bottom"/>
          </w:tcPr>
          <w:p w:rsidR="003962EC" w:rsidRPr="0017271C" w:rsidRDefault="003962EC"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18 560</w:t>
            </w:r>
          </w:p>
        </w:tc>
        <w:tc>
          <w:tcPr>
            <w:tcW w:w="576" w:type="dxa"/>
          </w:tcPr>
          <w:p w:rsidR="003962EC" w:rsidRPr="0017271C" w:rsidRDefault="003962EC" w:rsidP="003962EC">
            <w:pPr>
              <w:pStyle w:val="Textebrut"/>
              <w:rPr>
                <w:rFonts w:ascii="Calibri" w:hAnsi="Calibri" w:cs="Calibri"/>
                <w:sz w:val="22"/>
                <w:lang w:val="fr-FR"/>
              </w:rPr>
            </w:pPr>
            <w:r w:rsidRPr="0017271C">
              <w:rPr>
                <w:rFonts w:ascii="Calibri" w:hAnsi="Calibri" w:cs="Calibri"/>
                <w:sz w:val="22"/>
                <w:lang w:val="fr-FR"/>
              </w:rPr>
              <w:t>6</w:t>
            </w:r>
          </w:p>
        </w:tc>
        <w:tc>
          <w:tcPr>
            <w:tcW w:w="2297" w:type="dxa"/>
            <w:vAlign w:val="bottom"/>
          </w:tcPr>
          <w:p w:rsidR="003962EC" w:rsidRPr="0017271C" w:rsidRDefault="003962EC" w:rsidP="003962EC">
            <w:pPr>
              <w:rPr>
                <w:rFonts w:ascii="Calibri" w:hAnsi="Calibri" w:cs="Calibri"/>
                <w:sz w:val="22"/>
                <w:szCs w:val="18"/>
                <w:lang w:val="fr-FR"/>
              </w:rPr>
            </w:pPr>
            <w:r w:rsidRPr="0017271C">
              <w:rPr>
                <w:rFonts w:ascii="Calibri" w:hAnsi="Calibri" w:cs="Calibri"/>
                <w:sz w:val="22"/>
                <w:szCs w:val="18"/>
                <w:lang w:val="fr-FR"/>
              </w:rPr>
              <w:t>Royaume-Uni</w:t>
            </w:r>
          </w:p>
        </w:tc>
        <w:tc>
          <w:tcPr>
            <w:tcW w:w="1546" w:type="dxa"/>
            <w:vAlign w:val="bottom"/>
          </w:tcPr>
          <w:p w:rsidR="003962EC" w:rsidRPr="0017271C" w:rsidRDefault="003962EC"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21 080</w:t>
            </w:r>
          </w:p>
        </w:tc>
      </w:tr>
      <w:tr w:rsidR="0017271C" w:rsidRPr="0017271C" w:rsidTr="003962EC">
        <w:tc>
          <w:tcPr>
            <w:tcW w:w="458" w:type="dxa"/>
          </w:tcPr>
          <w:p w:rsidR="003962EC" w:rsidRPr="0017271C" w:rsidRDefault="003962EC" w:rsidP="003962EC">
            <w:pPr>
              <w:pStyle w:val="Textebrut"/>
              <w:rPr>
                <w:rFonts w:ascii="Calibri" w:hAnsi="Calibri" w:cs="Calibri"/>
                <w:sz w:val="22"/>
                <w:lang w:val="fr-FR"/>
              </w:rPr>
            </w:pPr>
            <w:r w:rsidRPr="0017271C">
              <w:rPr>
                <w:rFonts w:ascii="Calibri" w:hAnsi="Calibri" w:cs="Calibri"/>
                <w:sz w:val="22"/>
                <w:lang w:val="fr-FR"/>
              </w:rPr>
              <w:t>7</w:t>
            </w:r>
          </w:p>
        </w:tc>
        <w:tc>
          <w:tcPr>
            <w:tcW w:w="2558" w:type="dxa"/>
            <w:vAlign w:val="bottom"/>
          </w:tcPr>
          <w:p w:rsidR="003962EC" w:rsidRPr="0017271C" w:rsidRDefault="003962EC" w:rsidP="003962EC">
            <w:pPr>
              <w:rPr>
                <w:rFonts w:ascii="Calibri" w:hAnsi="Calibri" w:cs="Calibri"/>
                <w:sz w:val="22"/>
                <w:szCs w:val="18"/>
                <w:lang w:val="fr-FR"/>
              </w:rPr>
            </w:pPr>
            <w:r w:rsidRPr="0017271C">
              <w:rPr>
                <w:rFonts w:ascii="Calibri" w:hAnsi="Calibri" w:cs="Calibri"/>
                <w:sz w:val="22"/>
                <w:szCs w:val="18"/>
                <w:lang w:val="fr-FR"/>
              </w:rPr>
              <w:t>France</w:t>
            </w:r>
          </w:p>
        </w:tc>
        <w:tc>
          <w:tcPr>
            <w:tcW w:w="1546" w:type="dxa"/>
            <w:vAlign w:val="bottom"/>
          </w:tcPr>
          <w:p w:rsidR="003962EC" w:rsidRPr="0017271C" w:rsidRDefault="003962EC"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13 526</w:t>
            </w:r>
          </w:p>
        </w:tc>
        <w:tc>
          <w:tcPr>
            <w:tcW w:w="576" w:type="dxa"/>
          </w:tcPr>
          <w:p w:rsidR="003962EC" w:rsidRPr="0017271C" w:rsidRDefault="003962EC" w:rsidP="003962EC">
            <w:pPr>
              <w:pStyle w:val="Textebrut"/>
              <w:rPr>
                <w:rFonts w:ascii="Calibri" w:hAnsi="Calibri" w:cs="Calibri"/>
                <w:sz w:val="22"/>
                <w:lang w:val="fr-FR"/>
              </w:rPr>
            </w:pPr>
            <w:r w:rsidRPr="0017271C">
              <w:rPr>
                <w:rFonts w:ascii="Calibri" w:hAnsi="Calibri" w:cs="Calibri"/>
                <w:sz w:val="22"/>
                <w:lang w:val="fr-FR"/>
              </w:rPr>
              <w:t>7</w:t>
            </w:r>
          </w:p>
        </w:tc>
        <w:tc>
          <w:tcPr>
            <w:tcW w:w="2297" w:type="dxa"/>
            <w:vAlign w:val="bottom"/>
          </w:tcPr>
          <w:p w:rsidR="003962EC" w:rsidRPr="0017271C" w:rsidRDefault="003962EC" w:rsidP="003962EC">
            <w:pPr>
              <w:rPr>
                <w:rFonts w:ascii="Calibri" w:hAnsi="Calibri" w:cs="Calibri"/>
                <w:sz w:val="22"/>
                <w:szCs w:val="18"/>
                <w:lang w:val="fr-FR"/>
              </w:rPr>
            </w:pPr>
            <w:r w:rsidRPr="0017271C">
              <w:rPr>
                <w:rFonts w:ascii="Calibri" w:hAnsi="Calibri" w:cs="Calibri"/>
                <w:sz w:val="22"/>
                <w:szCs w:val="18"/>
                <w:lang w:val="fr-FR"/>
              </w:rPr>
              <w:t>France</w:t>
            </w:r>
          </w:p>
        </w:tc>
        <w:tc>
          <w:tcPr>
            <w:tcW w:w="1546" w:type="dxa"/>
            <w:vAlign w:val="bottom"/>
          </w:tcPr>
          <w:p w:rsidR="003962EC" w:rsidRPr="0017271C" w:rsidRDefault="003962EC"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13 876</w:t>
            </w:r>
          </w:p>
        </w:tc>
      </w:tr>
      <w:tr w:rsidR="0017271C" w:rsidRPr="0017271C" w:rsidTr="003962EC">
        <w:tc>
          <w:tcPr>
            <w:tcW w:w="458" w:type="dxa"/>
          </w:tcPr>
          <w:p w:rsidR="003962EC" w:rsidRPr="0017271C" w:rsidRDefault="003962EC" w:rsidP="003962EC">
            <w:pPr>
              <w:pStyle w:val="Textebrut"/>
              <w:rPr>
                <w:rFonts w:ascii="Calibri" w:hAnsi="Calibri" w:cs="Calibri"/>
                <w:sz w:val="22"/>
                <w:lang w:val="fr-FR"/>
              </w:rPr>
            </w:pPr>
            <w:r w:rsidRPr="0017271C">
              <w:rPr>
                <w:rFonts w:ascii="Calibri" w:hAnsi="Calibri" w:cs="Calibri"/>
                <w:sz w:val="22"/>
                <w:lang w:val="fr-FR"/>
              </w:rPr>
              <w:t>8</w:t>
            </w:r>
          </w:p>
        </w:tc>
        <w:tc>
          <w:tcPr>
            <w:tcW w:w="2558" w:type="dxa"/>
            <w:vAlign w:val="bottom"/>
          </w:tcPr>
          <w:p w:rsidR="003962EC" w:rsidRPr="0017271C" w:rsidRDefault="003962EC" w:rsidP="003962EC">
            <w:pPr>
              <w:rPr>
                <w:rFonts w:ascii="Calibri" w:hAnsi="Calibri" w:cs="Calibri"/>
                <w:sz w:val="22"/>
                <w:szCs w:val="18"/>
                <w:lang w:val="fr-FR"/>
              </w:rPr>
            </w:pPr>
            <w:r w:rsidRPr="0017271C">
              <w:rPr>
                <w:rFonts w:ascii="Calibri" w:hAnsi="Calibri" w:cs="Calibri"/>
                <w:sz w:val="22"/>
                <w:szCs w:val="18"/>
                <w:lang w:val="fr-FR"/>
              </w:rPr>
              <w:t>Australie</w:t>
            </w:r>
          </w:p>
        </w:tc>
        <w:tc>
          <w:tcPr>
            <w:tcW w:w="1546" w:type="dxa"/>
            <w:vAlign w:val="bottom"/>
          </w:tcPr>
          <w:p w:rsidR="003962EC" w:rsidRPr="0017271C" w:rsidRDefault="003962EC"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12 775</w:t>
            </w:r>
          </w:p>
        </w:tc>
        <w:tc>
          <w:tcPr>
            <w:tcW w:w="576" w:type="dxa"/>
          </w:tcPr>
          <w:p w:rsidR="003962EC" w:rsidRPr="0017271C" w:rsidRDefault="003962EC" w:rsidP="003962EC">
            <w:pPr>
              <w:pStyle w:val="Textebrut"/>
              <w:rPr>
                <w:rFonts w:ascii="Calibri" w:hAnsi="Calibri" w:cs="Calibri"/>
                <w:sz w:val="22"/>
                <w:lang w:val="fr-FR"/>
              </w:rPr>
            </w:pPr>
            <w:r w:rsidRPr="0017271C">
              <w:rPr>
                <w:rFonts w:ascii="Calibri" w:hAnsi="Calibri" w:cs="Calibri"/>
                <w:sz w:val="22"/>
                <w:lang w:val="fr-FR"/>
              </w:rPr>
              <w:t>8</w:t>
            </w:r>
          </w:p>
        </w:tc>
        <w:tc>
          <w:tcPr>
            <w:tcW w:w="2297" w:type="dxa"/>
            <w:vAlign w:val="bottom"/>
          </w:tcPr>
          <w:p w:rsidR="003962EC" w:rsidRPr="0017271C" w:rsidRDefault="003962EC" w:rsidP="003962EC">
            <w:pPr>
              <w:rPr>
                <w:rFonts w:ascii="Calibri" w:hAnsi="Calibri" w:cs="Calibri"/>
                <w:sz w:val="22"/>
                <w:szCs w:val="18"/>
                <w:lang w:val="fr-FR"/>
              </w:rPr>
            </w:pPr>
            <w:r w:rsidRPr="0017271C">
              <w:rPr>
                <w:rFonts w:ascii="Calibri" w:hAnsi="Calibri" w:cs="Calibri"/>
                <w:sz w:val="22"/>
                <w:szCs w:val="18"/>
                <w:lang w:val="fr-FR"/>
              </w:rPr>
              <w:t>Australie</w:t>
            </w:r>
          </w:p>
        </w:tc>
        <w:tc>
          <w:tcPr>
            <w:tcW w:w="1546" w:type="dxa"/>
            <w:vAlign w:val="bottom"/>
          </w:tcPr>
          <w:p w:rsidR="003962EC" w:rsidRPr="0017271C" w:rsidRDefault="003962EC"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13 672</w:t>
            </w:r>
          </w:p>
        </w:tc>
      </w:tr>
      <w:tr w:rsidR="0017271C" w:rsidRPr="0017271C" w:rsidTr="003962EC">
        <w:tc>
          <w:tcPr>
            <w:tcW w:w="458" w:type="dxa"/>
          </w:tcPr>
          <w:p w:rsidR="003962EC" w:rsidRPr="0017271C" w:rsidRDefault="003962EC" w:rsidP="003962EC">
            <w:pPr>
              <w:pStyle w:val="Textebrut"/>
              <w:rPr>
                <w:rFonts w:ascii="Calibri" w:hAnsi="Calibri" w:cs="Calibri"/>
                <w:sz w:val="22"/>
                <w:lang w:val="fr-FR"/>
              </w:rPr>
            </w:pPr>
            <w:r w:rsidRPr="0017271C">
              <w:rPr>
                <w:rFonts w:ascii="Calibri" w:hAnsi="Calibri" w:cs="Calibri"/>
                <w:sz w:val="22"/>
                <w:lang w:val="fr-FR"/>
              </w:rPr>
              <w:t>9</w:t>
            </w:r>
          </w:p>
        </w:tc>
        <w:tc>
          <w:tcPr>
            <w:tcW w:w="2558" w:type="dxa"/>
            <w:vAlign w:val="bottom"/>
          </w:tcPr>
          <w:p w:rsidR="003962EC" w:rsidRPr="0017271C" w:rsidRDefault="003962EC" w:rsidP="003962EC">
            <w:pPr>
              <w:rPr>
                <w:rFonts w:ascii="Calibri" w:hAnsi="Calibri" w:cs="Calibri"/>
                <w:sz w:val="22"/>
                <w:szCs w:val="18"/>
                <w:lang w:val="fr-FR"/>
              </w:rPr>
            </w:pPr>
            <w:r w:rsidRPr="0017271C">
              <w:rPr>
                <w:rFonts w:ascii="Calibri" w:hAnsi="Calibri" w:cs="Calibri"/>
                <w:sz w:val="22"/>
                <w:szCs w:val="18"/>
                <w:lang w:val="fr-FR"/>
              </w:rPr>
              <w:t>Canada</w:t>
            </w:r>
          </w:p>
        </w:tc>
        <w:tc>
          <w:tcPr>
            <w:tcW w:w="1546" w:type="dxa"/>
            <w:vAlign w:val="bottom"/>
          </w:tcPr>
          <w:p w:rsidR="003962EC" w:rsidRPr="0017271C" w:rsidRDefault="003962EC"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11 113</w:t>
            </w:r>
          </w:p>
        </w:tc>
        <w:tc>
          <w:tcPr>
            <w:tcW w:w="576" w:type="dxa"/>
          </w:tcPr>
          <w:p w:rsidR="003962EC" w:rsidRPr="0017271C" w:rsidRDefault="003962EC" w:rsidP="003962EC">
            <w:pPr>
              <w:pStyle w:val="Textebrut"/>
              <w:rPr>
                <w:rFonts w:ascii="Calibri" w:hAnsi="Calibri" w:cs="Calibri"/>
                <w:sz w:val="22"/>
                <w:lang w:val="fr-FR"/>
              </w:rPr>
            </w:pPr>
            <w:r w:rsidRPr="0017271C">
              <w:rPr>
                <w:rFonts w:ascii="Calibri" w:hAnsi="Calibri" w:cs="Calibri"/>
                <w:sz w:val="22"/>
                <w:lang w:val="fr-FR"/>
              </w:rPr>
              <w:t>9</w:t>
            </w:r>
          </w:p>
        </w:tc>
        <w:tc>
          <w:tcPr>
            <w:tcW w:w="2297" w:type="dxa"/>
            <w:vAlign w:val="bottom"/>
          </w:tcPr>
          <w:p w:rsidR="003962EC" w:rsidRPr="0017271C" w:rsidRDefault="003962EC" w:rsidP="003962EC">
            <w:pPr>
              <w:rPr>
                <w:rFonts w:ascii="Calibri" w:hAnsi="Calibri" w:cs="Calibri"/>
                <w:sz w:val="22"/>
                <w:szCs w:val="18"/>
                <w:lang w:val="fr-FR"/>
              </w:rPr>
            </w:pPr>
            <w:r w:rsidRPr="0017271C">
              <w:rPr>
                <w:rFonts w:ascii="Calibri" w:hAnsi="Calibri" w:cs="Calibri"/>
                <w:sz w:val="22"/>
                <w:szCs w:val="18"/>
                <w:lang w:val="fr-FR"/>
              </w:rPr>
              <w:t>Russie</w:t>
            </w:r>
          </w:p>
        </w:tc>
        <w:tc>
          <w:tcPr>
            <w:tcW w:w="1546" w:type="dxa"/>
            <w:vAlign w:val="bottom"/>
          </w:tcPr>
          <w:p w:rsidR="003962EC" w:rsidRPr="0017271C" w:rsidRDefault="003962EC"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13 535</w:t>
            </w:r>
          </w:p>
        </w:tc>
      </w:tr>
      <w:tr w:rsidR="0017271C" w:rsidRPr="0017271C" w:rsidTr="003962EC">
        <w:tc>
          <w:tcPr>
            <w:tcW w:w="458" w:type="dxa"/>
          </w:tcPr>
          <w:p w:rsidR="003962EC" w:rsidRPr="0017271C" w:rsidRDefault="003962EC" w:rsidP="003962EC">
            <w:pPr>
              <w:pStyle w:val="Textebrut"/>
              <w:rPr>
                <w:rFonts w:ascii="Calibri" w:hAnsi="Calibri" w:cs="Calibri"/>
                <w:sz w:val="22"/>
                <w:lang w:val="fr-FR"/>
              </w:rPr>
            </w:pPr>
            <w:r w:rsidRPr="0017271C">
              <w:rPr>
                <w:rFonts w:ascii="Calibri" w:hAnsi="Calibri" w:cs="Calibri"/>
                <w:sz w:val="22"/>
                <w:lang w:val="fr-FR"/>
              </w:rPr>
              <w:t>10</w:t>
            </w:r>
          </w:p>
        </w:tc>
        <w:tc>
          <w:tcPr>
            <w:tcW w:w="2558" w:type="dxa"/>
            <w:vAlign w:val="bottom"/>
          </w:tcPr>
          <w:p w:rsidR="003962EC" w:rsidRPr="0017271C" w:rsidRDefault="003962EC" w:rsidP="003962EC">
            <w:pPr>
              <w:rPr>
                <w:rFonts w:ascii="Calibri" w:hAnsi="Calibri" w:cs="Calibri"/>
                <w:sz w:val="22"/>
                <w:szCs w:val="18"/>
                <w:lang w:val="fr-FR"/>
              </w:rPr>
            </w:pPr>
            <w:r w:rsidRPr="0017271C">
              <w:rPr>
                <w:rFonts w:ascii="Calibri" w:hAnsi="Calibri" w:cs="Calibri"/>
                <w:sz w:val="22"/>
                <w:szCs w:val="18"/>
                <w:lang w:val="fr-FR"/>
              </w:rPr>
              <w:t>Corée du Sud</w:t>
            </w:r>
          </w:p>
        </w:tc>
        <w:tc>
          <w:tcPr>
            <w:tcW w:w="1546" w:type="dxa"/>
            <w:vAlign w:val="bottom"/>
          </w:tcPr>
          <w:p w:rsidR="003962EC" w:rsidRPr="0017271C" w:rsidRDefault="003962EC"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10 766</w:t>
            </w:r>
          </w:p>
        </w:tc>
        <w:tc>
          <w:tcPr>
            <w:tcW w:w="576" w:type="dxa"/>
          </w:tcPr>
          <w:p w:rsidR="003962EC" w:rsidRPr="0017271C" w:rsidRDefault="003962EC" w:rsidP="003962EC">
            <w:pPr>
              <w:pStyle w:val="Textebrut"/>
              <w:rPr>
                <w:rFonts w:ascii="Calibri" w:hAnsi="Calibri" w:cs="Calibri"/>
                <w:sz w:val="22"/>
                <w:lang w:val="fr-FR"/>
              </w:rPr>
            </w:pPr>
            <w:r w:rsidRPr="0017271C">
              <w:rPr>
                <w:rFonts w:ascii="Calibri" w:hAnsi="Calibri" w:cs="Calibri"/>
                <w:sz w:val="22"/>
                <w:lang w:val="fr-FR"/>
              </w:rPr>
              <w:t>10</w:t>
            </w:r>
          </w:p>
        </w:tc>
        <w:tc>
          <w:tcPr>
            <w:tcW w:w="2297" w:type="dxa"/>
            <w:vAlign w:val="bottom"/>
          </w:tcPr>
          <w:p w:rsidR="003962EC" w:rsidRPr="0017271C" w:rsidRDefault="003962EC" w:rsidP="003962EC">
            <w:pPr>
              <w:rPr>
                <w:rFonts w:ascii="Calibri" w:hAnsi="Calibri" w:cs="Calibri"/>
                <w:sz w:val="22"/>
                <w:szCs w:val="18"/>
                <w:lang w:val="fr-FR"/>
              </w:rPr>
            </w:pPr>
            <w:r w:rsidRPr="0017271C">
              <w:rPr>
                <w:rFonts w:ascii="Calibri" w:hAnsi="Calibri" w:cs="Calibri"/>
                <w:sz w:val="22"/>
                <w:szCs w:val="18"/>
                <w:lang w:val="fr-FR"/>
              </w:rPr>
              <w:t>Canada</w:t>
            </w:r>
          </w:p>
        </w:tc>
        <w:tc>
          <w:tcPr>
            <w:tcW w:w="1546" w:type="dxa"/>
            <w:vAlign w:val="bottom"/>
          </w:tcPr>
          <w:p w:rsidR="003962EC" w:rsidRPr="0017271C" w:rsidRDefault="003962EC"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13 136</w:t>
            </w:r>
          </w:p>
        </w:tc>
      </w:tr>
    </w:tbl>
    <w:p w:rsidR="003962EC" w:rsidRPr="0017271C" w:rsidRDefault="003962EC" w:rsidP="003962EC">
      <w:pPr>
        <w:jc w:val="both"/>
        <w:rPr>
          <w:rFonts w:ascii="Calibri" w:hAnsi="Calibri" w:cs="Calibri"/>
          <w:sz w:val="16"/>
          <w:lang w:val="fr-FR"/>
        </w:rPr>
      </w:pPr>
      <w:r w:rsidRPr="0017271C">
        <w:rPr>
          <w:rFonts w:ascii="Calibri" w:hAnsi="Calibri" w:cs="Calibri"/>
          <w:sz w:val="16"/>
          <w:lang w:val="fr-FR"/>
        </w:rPr>
        <w:t>Source: ZenithOptimedia</w:t>
      </w:r>
    </w:p>
    <w:p w:rsidR="009E24BC" w:rsidRPr="0017271C" w:rsidRDefault="009E24BC" w:rsidP="009E24BC">
      <w:pPr>
        <w:rPr>
          <w:rFonts w:asciiTheme="minorHAnsi" w:hAnsiTheme="minorHAnsi" w:cstheme="minorHAnsi"/>
          <w:b/>
          <w:sz w:val="28"/>
          <w:szCs w:val="28"/>
          <w:lang w:val="fr-FR"/>
        </w:rPr>
      </w:pPr>
    </w:p>
    <w:p w:rsidR="00F1452D" w:rsidRPr="0017271C" w:rsidRDefault="00F1452D" w:rsidP="00EF7FA0">
      <w:pPr>
        <w:pStyle w:val="Textebrut"/>
        <w:jc w:val="left"/>
        <w:rPr>
          <w:rFonts w:asciiTheme="minorHAnsi" w:hAnsiTheme="minorHAnsi" w:cstheme="minorHAnsi"/>
          <w:sz w:val="22"/>
          <w:lang w:val="fr-FR"/>
        </w:rPr>
      </w:pPr>
    </w:p>
    <w:p w:rsidR="000C2DDD" w:rsidRPr="0017271C" w:rsidRDefault="000C2DDD" w:rsidP="00EF7FA0">
      <w:pPr>
        <w:pStyle w:val="Textebrut"/>
        <w:jc w:val="left"/>
        <w:rPr>
          <w:rFonts w:asciiTheme="minorHAnsi" w:hAnsiTheme="minorHAnsi" w:cstheme="minorHAnsi"/>
          <w:sz w:val="22"/>
          <w:lang w:val="fr-FR"/>
        </w:rPr>
      </w:pPr>
    </w:p>
    <w:p w:rsidR="00574525" w:rsidRPr="0017271C" w:rsidRDefault="00F9760E" w:rsidP="00EF7FA0">
      <w:pPr>
        <w:pStyle w:val="Textebrut"/>
        <w:jc w:val="left"/>
        <w:rPr>
          <w:rFonts w:asciiTheme="minorHAnsi" w:hAnsiTheme="minorHAnsi" w:cstheme="minorHAnsi"/>
          <w:sz w:val="22"/>
          <w:lang w:val="fr-FR"/>
        </w:rPr>
      </w:pPr>
      <w:r w:rsidRPr="0017271C">
        <w:rPr>
          <w:rFonts w:asciiTheme="minorHAnsi" w:hAnsiTheme="minorHAnsi" w:cstheme="minorHAnsi"/>
          <w:sz w:val="22"/>
          <w:lang w:val="fr-FR"/>
        </w:rPr>
        <w:lastRenderedPageBreak/>
        <w:t xml:space="preserve">Nous pensons que six marchés parmi le top ten actuel conserveront leur position en 2015 : les États-Unis, le Japon, la Chine et l'Allemagne aux rangs 1 à 4, l'Australie au rang 8 et la Corée du sud au rang 10. Trois marchés dégringoleront dans le classement : le Royaume-Uni de la cinquième à la sixième place, la France de la septième à la neuvième, tandis que le Canada sortira tout simplement du top ten. Sur cette même période, le Brésil dépassera le Royaume-Uni </w:t>
      </w:r>
      <w:r w:rsidR="00EF7FA0" w:rsidRPr="0017271C">
        <w:rPr>
          <w:rFonts w:asciiTheme="minorHAnsi" w:hAnsiTheme="minorHAnsi" w:cstheme="minorHAnsi"/>
          <w:sz w:val="22"/>
          <w:lang w:val="fr-FR"/>
        </w:rPr>
        <w:t>pour devenir le cinquième marché et la Russie passera de la onzième place en 2012 à la septième en 2015.</w:t>
      </w:r>
    </w:p>
    <w:p w:rsidR="002D53F9" w:rsidRPr="0017271C" w:rsidRDefault="002D53F9" w:rsidP="00EF7FA0">
      <w:pPr>
        <w:pStyle w:val="Textebrut"/>
        <w:jc w:val="left"/>
        <w:rPr>
          <w:rFonts w:asciiTheme="minorHAnsi" w:hAnsiTheme="minorHAnsi" w:cstheme="minorHAnsi"/>
          <w:sz w:val="22"/>
          <w:lang w:val="fr-FR"/>
        </w:rPr>
      </w:pPr>
    </w:p>
    <w:p w:rsidR="002D53F9" w:rsidRPr="0017271C" w:rsidRDefault="002D53F9" w:rsidP="002D53F9">
      <w:pPr>
        <w:pStyle w:val="Textebrut"/>
        <w:jc w:val="left"/>
        <w:rPr>
          <w:rFonts w:ascii="Calibri" w:hAnsi="Calibri" w:cs="Calibri"/>
          <w:b/>
          <w:sz w:val="24"/>
          <w:szCs w:val="24"/>
          <w:lang w:val="fr-FR"/>
        </w:rPr>
      </w:pPr>
      <w:r w:rsidRPr="0017271C">
        <w:rPr>
          <w:rFonts w:ascii="Calibri" w:hAnsi="Calibri" w:cs="Calibri"/>
          <w:b/>
          <w:sz w:val="24"/>
          <w:szCs w:val="24"/>
          <w:lang w:val="fr-FR"/>
        </w:rPr>
        <w:t>FOCUS France</w:t>
      </w:r>
    </w:p>
    <w:p w:rsidR="002D53F9" w:rsidRPr="0017271C" w:rsidRDefault="002D53F9" w:rsidP="002D53F9">
      <w:pPr>
        <w:pStyle w:val="Textebrut"/>
        <w:jc w:val="left"/>
        <w:rPr>
          <w:rFonts w:ascii="Calibri" w:hAnsi="Calibri" w:cs="Calibri"/>
          <w:b/>
          <w:sz w:val="24"/>
          <w:szCs w:val="24"/>
          <w:lang w:val="fr-FR"/>
        </w:rPr>
      </w:pPr>
    </w:p>
    <w:p w:rsidR="002D53F9" w:rsidRPr="0017271C" w:rsidRDefault="002D53F9" w:rsidP="002D53F9">
      <w:pPr>
        <w:pStyle w:val="Textebrut"/>
        <w:jc w:val="left"/>
        <w:rPr>
          <w:rFonts w:ascii="Calibri" w:hAnsi="Calibri" w:cs="Calibri"/>
          <w:b/>
          <w:sz w:val="24"/>
          <w:szCs w:val="24"/>
          <w:lang w:val="fr-FR"/>
        </w:rPr>
      </w:pPr>
      <w:r w:rsidRPr="0017271C">
        <w:rPr>
          <w:noProof/>
          <w:szCs w:val="24"/>
          <w:lang w:val="fr-FR" w:eastAsia="fr-FR"/>
        </w:rPr>
        <w:drawing>
          <wp:inline distT="0" distB="0" distL="0" distR="0" wp14:anchorId="4CA52488" wp14:editId="76774A86">
            <wp:extent cx="5562600" cy="11049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2600" cy="1104900"/>
                    </a:xfrm>
                    <a:prstGeom prst="rect">
                      <a:avLst/>
                    </a:prstGeom>
                    <a:noFill/>
                    <a:ln>
                      <a:noFill/>
                    </a:ln>
                  </pic:spPr>
                </pic:pic>
              </a:graphicData>
            </a:graphic>
          </wp:inline>
        </w:drawing>
      </w:r>
    </w:p>
    <w:p w:rsidR="002D53F9" w:rsidRPr="0017271C" w:rsidRDefault="002D53F9" w:rsidP="002D53F9">
      <w:pPr>
        <w:pStyle w:val="Textebrut"/>
        <w:jc w:val="left"/>
        <w:rPr>
          <w:rFonts w:ascii="Calibri" w:hAnsi="Calibri" w:cs="Calibri"/>
          <w:b/>
          <w:sz w:val="24"/>
          <w:szCs w:val="24"/>
          <w:lang w:val="fr-FR"/>
        </w:rPr>
      </w:pPr>
    </w:p>
    <w:p w:rsidR="00DA4FBB" w:rsidRPr="0017271C" w:rsidRDefault="002D53F9" w:rsidP="002D53F9">
      <w:pPr>
        <w:pStyle w:val="Textebrut"/>
        <w:jc w:val="left"/>
        <w:rPr>
          <w:rFonts w:ascii="Calibri" w:hAnsi="Calibri" w:cs="Calibri"/>
          <w:i/>
          <w:sz w:val="22"/>
          <w:szCs w:val="22"/>
          <w:lang w:val="fr-FR"/>
        </w:rPr>
      </w:pPr>
      <w:r w:rsidRPr="0017271C">
        <w:rPr>
          <w:rFonts w:ascii="Calibri" w:hAnsi="Calibri" w:cs="Calibri"/>
          <w:i/>
          <w:sz w:val="22"/>
          <w:szCs w:val="22"/>
          <w:lang w:val="fr-FR"/>
        </w:rPr>
        <w:t>« Sur la France, l’année 2012 est fortement impactée par la crise de la zone euro et les prévisions ont de nouveau été revues à la baisse à -1.9% (vs -0.9% en octobre).</w:t>
      </w:r>
    </w:p>
    <w:p w:rsidR="002D53F9" w:rsidRPr="0017271C" w:rsidRDefault="002D53F9" w:rsidP="002D53F9">
      <w:pPr>
        <w:pStyle w:val="Textebrut"/>
        <w:jc w:val="left"/>
        <w:rPr>
          <w:rFonts w:ascii="Calibri" w:hAnsi="Calibri" w:cs="Calibri"/>
          <w:sz w:val="22"/>
          <w:szCs w:val="22"/>
          <w:lang w:val="fr-FR"/>
        </w:rPr>
      </w:pPr>
      <w:r w:rsidRPr="0017271C">
        <w:rPr>
          <w:rFonts w:ascii="Calibri" w:hAnsi="Calibri" w:cs="Calibri"/>
          <w:i/>
          <w:sz w:val="22"/>
          <w:szCs w:val="22"/>
          <w:lang w:val="fr-FR"/>
        </w:rPr>
        <w:t xml:space="preserve"> L’année 2013 s’annonce également difficile car la conjoncture économique, marquée notamment par un fort ralentissement de la consommation des ménages, oblige les entreprises à rationaliser leurs </w:t>
      </w:r>
      <w:r w:rsidR="00DA4FBB" w:rsidRPr="0017271C">
        <w:rPr>
          <w:rFonts w:ascii="Calibri" w:hAnsi="Calibri" w:cs="Calibri"/>
          <w:i/>
          <w:sz w:val="22"/>
          <w:szCs w:val="22"/>
          <w:lang w:val="fr-FR"/>
        </w:rPr>
        <w:t>dépenses,</w:t>
      </w:r>
      <w:r w:rsidRPr="0017271C">
        <w:rPr>
          <w:rFonts w:ascii="Calibri" w:hAnsi="Calibri" w:cs="Calibri"/>
          <w:i/>
          <w:sz w:val="22"/>
          <w:szCs w:val="22"/>
          <w:lang w:val="fr-FR"/>
        </w:rPr>
        <w:t xml:space="preserve"> ce qui  entr</w:t>
      </w:r>
      <w:r w:rsidR="00DA4FBB" w:rsidRPr="0017271C">
        <w:rPr>
          <w:rFonts w:ascii="Calibri" w:hAnsi="Calibri" w:cs="Calibri"/>
          <w:i/>
          <w:sz w:val="22"/>
          <w:szCs w:val="22"/>
          <w:lang w:val="fr-FR"/>
        </w:rPr>
        <w:t>aîn</w:t>
      </w:r>
      <w:r w:rsidRPr="0017271C">
        <w:rPr>
          <w:rFonts w:ascii="Calibri" w:hAnsi="Calibri" w:cs="Calibri"/>
          <w:i/>
          <w:sz w:val="22"/>
          <w:szCs w:val="22"/>
          <w:lang w:val="fr-FR"/>
        </w:rPr>
        <w:t>e une forte pression sur le coût des médias. Nous prévoyons donc désormais une baisse des investissements de -1.4% (vs une légère hausse de +0.4% en octobre) »</w:t>
      </w:r>
      <w:r w:rsidRPr="0017271C">
        <w:rPr>
          <w:rFonts w:ascii="Calibri" w:hAnsi="Calibri" w:cs="Calibri"/>
          <w:sz w:val="22"/>
          <w:szCs w:val="22"/>
          <w:lang w:val="fr-FR"/>
        </w:rPr>
        <w:t xml:space="preserve"> explique Sébastien Danet.</w:t>
      </w:r>
    </w:p>
    <w:p w:rsidR="002D53F9" w:rsidRPr="0017271C" w:rsidRDefault="002D53F9" w:rsidP="002D53F9">
      <w:pPr>
        <w:pStyle w:val="Textebrut"/>
        <w:jc w:val="left"/>
        <w:rPr>
          <w:rFonts w:ascii="Calibri" w:hAnsi="Calibri" w:cs="Calibri"/>
          <w:sz w:val="22"/>
          <w:szCs w:val="22"/>
          <w:lang w:val="fr-FR"/>
        </w:rPr>
      </w:pPr>
      <w:r w:rsidRPr="0017271C">
        <w:rPr>
          <w:rFonts w:ascii="Calibri" w:hAnsi="Calibri" w:cs="Calibri"/>
          <w:sz w:val="22"/>
          <w:szCs w:val="22"/>
          <w:lang w:val="fr-FR"/>
        </w:rPr>
        <w:t>Sous l’effet d’une reprise économique mondiale, les investissements pourraient repartir à la hausse en 2014 (+0.3%) et en 2015 (+1.1%).</w:t>
      </w:r>
    </w:p>
    <w:p w:rsidR="002D53F9" w:rsidRPr="0017271C" w:rsidRDefault="002D53F9" w:rsidP="002D53F9">
      <w:pPr>
        <w:pStyle w:val="Textebrut"/>
        <w:jc w:val="left"/>
        <w:rPr>
          <w:rFonts w:ascii="Calibri" w:hAnsi="Calibri" w:cs="Calibri"/>
          <w:b/>
          <w:sz w:val="24"/>
          <w:szCs w:val="24"/>
          <w:lang w:val="fr-FR"/>
        </w:rPr>
      </w:pPr>
    </w:p>
    <w:p w:rsidR="002D53F9" w:rsidRPr="0017271C" w:rsidRDefault="002D53F9" w:rsidP="002D53F9">
      <w:pPr>
        <w:pStyle w:val="Textebrut"/>
        <w:jc w:val="left"/>
        <w:rPr>
          <w:rFonts w:ascii="Calibri" w:hAnsi="Calibri" w:cs="Calibri"/>
          <w:b/>
          <w:sz w:val="24"/>
          <w:szCs w:val="24"/>
          <w:lang w:val="fr-FR"/>
        </w:rPr>
      </w:pPr>
      <w:r w:rsidRPr="0017271C">
        <w:rPr>
          <w:noProof/>
          <w:szCs w:val="24"/>
          <w:lang w:val="fr-FR" w:eastAsia="fr-FR"/>
        </w:rPr>
        <w:drawing>
          <wp:inline distT="0" distB="0" distL="0" distR="0" wp14:anchorId="5972DDB4" wp14:editId="26B0394E">
            <wp:extent cx="5562600" cy="9525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62600" cy="952500"/>
                    </a:xfrm>
                    <a:prstGeom prst="rect">
                      <a:avLst/>
                    </a:prstGeom>
                    <a:noFill/>
                    <a:ln>
                      <a:noFill/>
                    </a:ln>
                  </pic:spPr>
                </pic:pic>
              </a:graphicData>
            </a:graphic>
          </wp:inline>
        </w:drawing>
      </w:r>
    </w:p>
    <w:p w:rsidR="002D53F9" w:rsidRPr="0017271C" w:rsidRDefault="002D53F9" w:rsidP="002D53F9">
      <w:pPr>
        <w:pStyle w:val="Textebrut"/>
        <w:jc w:val="left"/>
        <w:rPr>
          <w:rFonts w:ascii="Calibri" w:hAnsi="Calibri" w:cs="Calibri"/>
          <w:b/>
          <w:sz w:val="18"/>
          <w:szCs w:val="24"/>
          <w:lang w:val="fr-FR"/>
        </w:rPr>
      </w:pPr>
    </w:p>
    <w:p w:rsidR="002D53F9" w:rsidRPr="0017271C" w:rsidRDefault="00DA4FBB" w:rsidP="002D53F9">
      <w:pPr>
        <w:pStyle w:val="Textebrut"/>
        <w:jc w:val="left"/>
        <w:rPr>
          <w:rFonts w:ascii="Calibri" w:hAnsi="Calibri" w:cs="Calibri"/>
          <w:sz w:val="22"/>
          <w:szCs w:val="22"/>
          <w:lang w:val="fr-FR"/>
        </w:rPr>
      </w:pPr>
      <w:r w:rsidRPr="0017271C">
        <w:rPr>
          <w:rFonts w:ascii="Calibri" w:hAnsi="Calibri" w:cs="Calibri"/>
          <w:sz w:val="22"/>
          <w:lang w:val="fr-FR"/>
        </w:rPr>
        <w:t xml:space="preserve">Sébastien Danet ajoute que </w:t>
      </w:r>
      <w:r w:rsidRPr="0017271C">
        <w:rPr>
          <w:rFonts w:ascii="Calibri" w:hAnsi="Calibri" w:cs="Calibri"/>
          <w:i/>
          <w:sz w:val="22"/>
          <w:lang w:val="fr-FR"/>
        </w:rPr>
        <w:t>« concernant la</w:t>
      </w:r>
      <w:r w:rsidR="002D53F9" w:rsidRPr="0017271C">
        <w:rPr>
          <w:rFonts w:ascii="Calibri" w:hAnsi="Calibri" w:cs="Calibri"/>
          <w:i/>
          <w:sz w:val="22"/>
          <w:lang w:val="fr-FR"/>
        </w:rPr>
        <w:t xml:space="preserve"> répartition par média, Internet poursuit sa progression, tirée par la vidéo et le search, et d</w:t>
      </w:r>
      <w:r w:rsidRPr="0017271C">
        <w:rPr>
          <w:rFonts w:ascii="Calibri" w:hAnsi="Calibri" w:cs="Calibri"/>
          <w:i/>
          <w:sz w:val="22"/>
          <w:lang w:val="fr-FR"/>
        </w:rPr>
        <w:t>evrait dépasser l’ensemble de la</w:t>
      </w:r>
      <w:r w:rsidR="002D53F9" w:rsidRPr="0017271C">
        <w:rPr>
          <w:rFonts w:ascii="Calibri" w:hAnsi="Calibri" w:cs="Calibri"/>
          <w:i/>
          <w:sz w:val="22"/>
          <w:lang w:val="fr-FR"/>
        </w:rPr>
        <w:t xml:space="preserve"> Presse </w:t>
      </w:r>
      <w:r w:rsidRPr="0017271C">
        <w:rPr>
          <w:rFonts w:ascii="Calibri" w:hAnsi="Calibri" w:cs="Calibri"/>
          <w:i/>
          <w:sz w:val="22"/>
          <w:lang w:val="fr-FR"/>
        </w:rPr>
        <w:t>dès 2014.</w:t>
      </w:r>
      <w:r w:rsidR="002D53F9" w:rsidRPr="0017271C">
        <w:rPr>
          <w:rFonts w:ascii="Calibri" w:hAnsi="Calibri" w:cs="Calibri"/>
          <w:i/>
          <w:sz w:val="22"/>
          <w:lang w:val="fr-FR"/>
        </w:rPr>
        <w:t xml:space="preserve"> Outre la baisse structurelle de la Presse, il est intéressant de noter </w:t>
      </w:r>
      <w:r w:rsidRPr="0017271C">
        <w:rPr>
          <w:rFonts w:ascii="Calibri" w:hAnsi="Calibri" w:cs="Calibri"/>
          <w:i/>
          <w:sz w:val="22"/>
          <w:lang w:val="fr-FR"/>
        </w:rPr>
        <w:t xml:space="preserve">le recul </w:t>
      </w:r>
      <w:r w:rsidR="002D53F9" w:rsidRPr="0017271C">
        <w:rPr>
          <w:rFonts w:ascii="Calibri" w:hAnsi="Calibri" w:cs="Calibri"/>
          <w:i/>
          <w:sz w:val="22"/>
          <w:lang w:val="fr-FR"/>
        </w:rPr>
        <w:t xml:space="preserve">de la part de marché de la TV, dont le modèle </w:t>
      </w:r>
      <w:r w:rsidRPr="0017271C">
        <w:rPr>
          <w:rFonts w:ascii="Calibri" w:hAnsi="Calibri" w:cs="Calibri"/>
          <w:i/>
          <w:sz w:val="22"/>
          <w:lang w:val="fr-FR"/>
        </w:rPr>
        <w:t>pourrait être</w:t>
      </w:r>
      <w:r w:rsidR="002D53F9" w:rsidRPr="0017271C">
        <w:rPr>
          <w:rFonts w:ascii="Calibri" w:hAnsi="Calibri" w:cs="Calibri"/>
          <w:i/>
          <w:sz w:val="22"/>
          <w:lang w:val="fr-FR"/>
        </w:rPr>
        <w:t xml:space="preserve"> mis à mal par la montée de la délinéarisati</w:t>
      </w:r>
      <w:r w:rsidRPr="0017271C">
        <w:rPr>
          <w:rFonts w:ascii="Calibri" w:hAnsi="Calibri" w:cs="Calibri"/>
          <w:i/>
          <w:sz w:val="22"/>
          <w:lang w:val="fr-FR"/>
        </w:rPr>
        <w:t>on et par la concurrence de la v</w:t>
      </w:r>
      <w:r w:rsidR="002D53F9" w:rsidRPr="0017271C">
        <w:rPr>
          <w:rFonts w:ascii="Calibri" w:hAnsi="Calibri" w:cs="Calibri"/>
          <w:i/>
          <w:sz w:val="22"/>
          <w:lang w:val="fr-FR"/>
        </w:rPr>
        <w:t>idéo on line ».</w:t>
      </w:r>
    </w:p>
    <w:p w:rsidR="002D53F9" w:rsidRPr="0017271C" w:rsidRDefault="002D53F9" w:rsidP="002D53F9">
      <w:pPr>
        <w:pStyle w:val="Textebrut"/>
        <w:jc w:val="left"/>
        <w:rPr>
          <w:rFonts w:ascii="Calibri" w:hAnsi="Calibri" w:cs="Calibri"/>
          <w:sz w:val="22"/>
          <w:lang w:val="fr-FR"/>
        </w:rPr>
      </w:pPr>
    </w:p>
    <w:p w:rsidR="002D53F9" w:rsidRPr="0017271C" w:rsidRDefault="002D53F9" w:rsidP="002D53F9">
      <w:pPr>
        <w:pStyle w:val="Textebrut"/>
        <w:jc w:val="left"/>
        <w:rPr>
          <w:rFonts w:ascii="Calibri" w:hAnsi="Calibri" w:cs="Calibri"/>
          <w:sz w:val="22"/>
          <w:lang w:val="fr-FR"/>
        </w:rPr>
      </w:pPr>
    </w:p>
    <w:p w:rsidR="0039071B" w:rsidRPr="0017271C" w:rsidRDefault="0039071B" w:rsidP="00574525">
      <w:pPr>
        <w:pStyle w:val="Textebrut"/>
        <w:jc w:val="left"/>
        <w:rPr>
          <w:rFonts w:asciiTheme="minorHAnsi" w:hAnsiTheme="minorHAnsi" w:cstheme="minorHAnsi"/>
          <w:sz w:val="22"/>
          <w:lang w:val="fr-FR"/>
        </w:rPr>
      </w:pPr>
    </w:p>
    <w:p w:rsidR="00F1452D" w:rsidRPr="0017271C" w:rsidRDefault="00F1452D" w:rsidP="00574525">
      <w:pPr>
        <w:pStyle w:val="Textebrut"/>
        <w:jc w:val="left"/>
        <w:rPr>
          <w:rFonts w:asciiTheme="minorHAnsi" w:hAnsiTheme="minorHAnsi" w:cstheme="minorHAnsi"/>
          <w:sz w:val="22"/>
          <w:lang w:val="fr-FR"/>
        </w:rPr>
      </w:pPr>
    </w:p>
    <w:p w:rsidR="00F1452D" w:rsidRPr="0017271C" w:rsidRDefault="00F1452D" w:rsidP="00574525">
      <w:pPr>
        <w:pStyle w:val="Textebrut"/>
        <w:jc w:val="left"/>
        <w:rPr>
          <w:rFonts w:asciiTheme="minorHAnsi" w:hAnsiTheme="minorHAnsi" w:cstheme="minorHAnsi"/>
          <w:sz w:val="22"/>
          <w:lang w:val="fr-FR"/>
        </w:rPr>
      </w:pPr>
    </w:p>
    <w:p w:rsidR="00F1452D" w:rsidRPr="0017271C" w:rsidRDefault="00F1452D" w:rsidP="00574525">
      <w:pPr>
        <w:pStyle w:val="Textebrut"/>
        <w:jc w:val="left"/>
        <w:rPr>
          <w:rFonts w:asciiTheme="minorHAnsi" w:hAnsiTheme="minorHAnsi" w:cstheme="minorHAnsi"/>
          <w:sz w:val="22"/>
          <w:lang w:val="fr-FR"/>
        </w:rPr>
      </w:pPr>
    </w:p>
    <w:p w:rsidR="009443BB" w:rsidRPr="0017271C" w:rsidRDefault="009443BB" w:rsidP="009443BB">
      <w:pPr>
        <w:rPr>
          <w:rFonts w:ascii="Calibri" w:hAnsi="Calibri" w:cs="Calibri"/>
          <w:b/>
          <w:sz w:val="28"/>
          <w:szCs w:val="28"/>
          <w:lang w:val="fr-FR"/>
        </w:rPr>
      </w:pPr>
      <w:r w:rsidRPr="0017271C">
        <w:rPr>
          <w:rFonts w:ascii="Calibri" w:hAnsi="Calibri" w:cs="Calibri"/>
          <w:b/>
          <w:sz w:val="28"/>
          <w:szCs w:val="28"/>
          <w:lang w:val="fr-FR"/>
        </w:rPr>
        <w:lastRenderedPageBreak/>
        <w:t>Dépenses publicitaires mondiales par medium</w:t>
      </w:r>
    </w:p>
    <w:p w:rsidR="009443BB" w:rsidRPr="0017271C" w:rsidRDefault="009443BB" w:rsidP="009443BB">
      <w:pPr>
        <w:pStyle w:val="Textebrut"/>
        <w:jc w:val="left"/>
        <w:rPr>
          <w:rFonts w:ascii="Calibri" w:hAnsi="Calibri" w:cs="Calibri"/>
          <w:sz w:val="22"/>
          <w:lang w:val="fr-FR"/>
        </w:rPr>
      </w:pPr>
    </w:p>
    <w:p w:rsidR="009443BB" w:rsidRPr="0017271C" w:rsidRDefault="009443BB" w:rsidP="002D53F9">
      <w:pPr>
        <w:pStyle w:val="Textebrut"/>
        <w:rPr>
          <w:rFonts w:ascii="Calibri" w:hAnsi="Calibri" w:cs="Calibri"/>
          <w:sz w:val="22"/>
          <w:lang w:val="fr-FR"/>
        </w:rPr>
      </w:pPr>
      <w:r w:rsidRPr="0017271C">
        <w:rPr>
          <w:rFonts w:ascii="Calibri" w:hAnsi="Calibri" w:cs="Calibri"/>
          <w:sz w:val="22"/>
          <w:lang w:val="fr-FR"/>
        </w:rPr>
        <w:t>Internet demeure  le medium qui connaît la croissance la plus rapide. Nous prévoyons qu’elle aura été en moyenne de 15,2% sur l'ann</w:t>
      </w:r>
      <w:r w:rsidR="000C2DDD" w:rsidRPr="0017271C">
        <w:rPr>
          <w:rFonts w:ascii="Calibri" w:hAnsi="Calibri" w:cs="Calibri"/>
          <w:sz w:val="22"/>
          <w:lang w:val="fr-FR"/>
        </w:rPr>
        <w:t>ée 2012 et qu'elle sera de 14 à</w:t>
      </w:r>
      <w:r w:rsidRPr="0017271C">
        <w:rPr>
          <w:rFonts w:ascii="Calibri" w:hAnsi="Calibri" w:cs="Calibri"/>
          <w:sz w:val="22"/>
          <w:lang w:val="fr-FR"/>
        </w:rPr>
        <w:t xml:space="preserve"> 15 % </w:t>
      </w:r>
      <w:r w:rsidR="000C2DDD" w:rsidRPr="0017271C">
        <w:rPr>
          <w:rFonts w:ascii="Calibri" w:hAnsi="Calibri" w:cs="Calibri"/>
          <w:sz w:val="22"/>
          <w:lang w:val="fr-FR"/>
        </w:rPr>
        <w:t>par an pour la période 2013-</w:t>
      </w:r>
      <w:r w:rsidRPr="0017271C">
        <w:rPr>
          <w:rFonts w:ascii="Calibri" w:hAnsi="Calibri" w:cs="Calibri"/>
          <w:sz w:val="22"/>
          <w:lang w:val="fr-FR"/>
        </w:rPr>
        <w:t>2015. Le display est la sous-catégorie la plus dynamique, avec 20% de croissance annuelle, grâce à l’augmentation rapide de la publicité sur les réseaux sociaux et les vidéos en ligne, qui progressent chacune de 30 % par an. Le display progresse actuellement substantiellement plus vite que le référencement payant (dont nous prévoyons qu’il aura une croissance de 12% par an jusqu’en 2015) et les petites annonces (5% par an). Le display représentait 38% de la publicité sur Internet en 2012 ; d’ici 2015, nous prévoyons que cette part passera à 43%.</w:t>
      </w:r>
    </w:p>
    <w:p w:rsidR="006561CE" w:rsidRPr="0017271C" w:rsidRDefault="006561CE" w:rsidP="002D53F9">
      <w:pPr>
        <w:pStyle w:val="Textebrut"/>
        <w:rPr>
          <w:rFonts w:asciiTheme="minorHAnsi" w:hAnsiTheme="minorHAnsi" w:cstheme="minorHAnsi"/>
          <w:sz w:val="22"/>
          <w:lang w:val="fr-FR"/>
        </w:rPr>
      </w:pPr>
    </w:p>
    <w:p w:rsidR="00C70CC2" w:rsidRPr="0017271C" w:rsidRDefault="00C70CC2" w:rsidP="00C70CC2">
      <w:pPr>
        <w:pStyle w:val="Textebrut"/>
        <w:rPr>
          <w:rFonts w:ascii="Calibri" w:hAnsi="Calibri" w:cs="Calibri"/>
          <w:b/>
          <w:sz w:val="26"/>
          <w:szCs w:val="26"/>
          <w:lang w:val="fr-FR"/>
        </w:rPr>
      </w:pPr>
      <w:r w:rsidRPr="0017271C">
        <w:rPr>
          <w:rFonts w:ascii="Calibri" w:hAnsi="Calibri" w:cs="Calibri"/>
          <w:b/>
          <w:sz w:val="26"/>
          <w:szCs w:val="26"/>
          <w:lang w:val="fr-FR"/>
        </w:rPr>
        <w:t>Publicité Internet par catégorie</w:t>
      </w:r>
    </w:p>
    <w:p w:rsidR="00C70CC2" w:rsidRPr="0017271C" w:rsidRDefault="00C70CC2" w:rsidP="00C70CC2">
      <w:pPr>
        <w:jc w:val="both"/>
        <w:rPr>
          <w:rFonts w:ascii="Calibri" w:hAnsi="Calibri" w:cs="Calibri"/>
          <w:b/>
          <w:i/>
          <w:sz w:val="22"/>
          <w:szCs w:val="20"/>
          <w:lang w:val="fr-FR"/>
        </w:rPr>
      </w:pPr>
      <w:r w:rsidRPr="0017271C">
        <w:rPr>
          <w:rFonts w:ascii="Calibri" w:hAnsi="Calibri" w:cs="Calibri"/>
          <w:b/>
          <w:i/>
          <w:sz w:val="22"/>
          <w:lang w:val="fr-FR"/>
        </w:rPr>
        <w:t xml:space="preserve">En millions de dollars US, prix courants. </w:t>
      </w:r>
      <w:r w:rsidRPr="0017271C">
        <w:rPr>
          <w:rFonts w:ascii="Calibri" w:hAnsi="Calibri" w:cs="Calibri"/>
          <w:i/>
          <w:sz w:val="16"/>
          <w:szCs w:val="16"/>
          <w:lang w:val="fr-FR"/>
        </w:rPr>
        <w:t>Conversion de devises aux taux moyens de 2011.</w:t>
      </w:r>
    </w:p>
    <w:tbl>
      <w:tblPr>
        <w:tblW w:w="917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601"/>
        <w:gridCol w:w="1513"/>
        <w:gridCol w:w="1514"/>
        <w:gridCol w:w="1514"/>
        <w:gridCol w:w="1516"/>
        <w:gridCol w:w="1516"/>
      </w:tblGrid>
      <w:tr w:rsidR="0017271C" w:rsidRPr="0017271C" w:rsidTr="003962EC">
        <w:trPr>
          <w:trHeight w:val="267"/>
        </w:trPr>
        <w:tc>
          <w:tcPr>
            <w:tcW w:w="1601" w:type="dxa"/>
          </w:tcPr>
          <w:p w:rsidR="00C70CC2" w:rsidRPr="0017271C" w:rsidRDefault="00C70CC2" w:rsidP="003962EC">
            <w:pPr>
              <w:jc w:val="both"/>
              <w:rPr>
                <w:rFonts w:ascii="Calibri" w:hAnsi="Calibri" w:cs="Calibri"/>
                <w:b/>
                <w:szCs w:val="20"/>
                <w:lang w:val="fr-FR"/>
              </w:rPr>
            </w:pPr>
          </w:p>
        </w:tc>
        <w:tc>
          <w:tcPr>
            <w:tcW w:w="1513" w:type="dxa"/>
            <w:vAlign w:val="bottom"/>
          </w:tcPr>
          <w:p w:rsidR="00C70CC2" w:rsidRPr="0017271C" w:rsidRDefault="00C70CC2" w:rsidP="003962EC">
            <w:pPr>
              <w:jc w:val="center"/>
              <w:rPr>
                <w:rFonts w:asciiTheme="minorHAnsi" w:hAnsiTheme="minorHAnsi" w:cstheme="minorHAnsi"/>
                <w:b/>
                <w:bCs/>
                <w:sz w:val="22"/>
                <w:szCs w:val="20"/>
                <w:lang w:val="fr-FR"/>
              </w:rPr>
            </w:pPr>
            <w:r w:rsidRPr="0017271C">
              <w:rPr>
                <w:rFonts w:asciiTheme="minorHAnsi" w:hAnsiTheme="minorHAnsi" w:cstheme="minorHAnsi"/>
                <w:b/>
                <w:bCs/>
                <w:sz w:val="22"/>
                <w:szCs w:val="20"/>
                <w:lang w:val="fr-FR"/>
              </w:rPr>
              <w:t>2011</w:t>
            </w:r>
          </w:p>
        </w:tc>
        <w:tc>
          <w:tcPr>
            <w:tcW w:w="1514" w:type="dxa"/>
            <w:vAlign w:val="bottom"/>
          </w:tcPr>
          <w:p w:rsidR="00C70CC2" w:rsidRPr="0017271C" w:rsidRDefault="00C70CC2" w:rsidP="003962EC">
            <w:pPr>
              <w:jc w:val="center"/>
              <w:rPr>
                <w:rFonts w:asciiTheme="minorHAnsi" w:hAnsiTheme="minorHAnsi" w:cstheme="minorHAnsi"/>
                <w:b/>
                <w:bCs/>
                <w:sz w:val="22"/>
                <w:szCs w:val="20"/>
                <w:lang w:val="fr-FR"/>
              </w:rPr>
            </w:pPr>
            <w:r w:rsidRPr="0017271C">
              <w:rPr>
                <w:rFonts w:asciiTheme="minorHAnsi" w:hAnsiTheme="minorHAnsi" w:cstheme="minorHAnsi"/>
                <w:b/>
                <w:bCs/>
                <w:sz w:val="22"/>
                <w:szCs w:val="20"/>
                <w:lang w:val="fr-FR"/>
              </w:rPr>
              <w:t>2012</w:t>
            </w:r>
          </w:p>
        </w:tc>
        <w:tc>
          <w:tcPr>
            <w:tcW w:w="1514" w:type="dxa"/>
            <w:vAlign w:val="bottom"/>
          </w:tcPr>
          <w:p w:rsidR="00C70CC2" w:rsidRPr="0017271C" w:rsidRDefault="00C70CC2" w:rsidP="003962EC">
            <w:pPr>
              <w:jc w:val="center"/>
              <w:rPr>
                <w:rFonts w:asciiTheme="minorHAnsi" w:hAnsiTheme="minorHAnsi" w:cstheme="minorHAnsi"/>
                <w:b/>
                <w:bCs/>
                <w:sz w:val="22"/>
                <w:szCs w:val="20"/>
                <w:lang w:val="fr-FR"/>
              </w:rPr>
            </w:pPr>
            <w:r w:rsidRPr="0017271C">
              <w:rPr>
                <w:rFonts w:asciiTheme="minorHAnsi" w:hAnsiTheme="minorHAnsi" w:cstheme="minorHAnsi"/>
                <w:b/>
                <w:bCs/>
                <w:sz w:val="22"/>
                <w:szCs w:val="20"/>
                <w:lang w:val="fr-FR"/>
              </w:rPr>
              <w:t>2013</w:t>
            </w:r>
          </w:p>
        </w:tc>
        <w:tc>
          <w:tcPr>
            <w:tcW w:w="1516" w:type="dxa"/>
            <w:vAlign w:val="bottom"/>
          </w:tcPr>
          <w:p w:rsidR="00C70CC2" w:rsidRPr="0017271C" w:rsidRDefault="00C70CC2" w:rsidP="003962EC">
            <w:pPr>
              <w:jc w:val="center"/>
              <w:rPr>
                <w:rFonts w:asciiTheme="minorHAnsi" w:hAnsiTheme="minorHAnsi" w:cstheme="minorHAnsi"/>
                <w:b/>
                <w:bCs/>
                <w:sz w:val="22"/>
                <w:szCs w:val="20"/>
                <w:lang w:val="fr-FR"/>
              </w:rPr>
            </w:pPr>
            <w:r w:rsidRPr="0017271C">
              <w:rPr>
                <w:rFonts w:asciiTheme="minorHAnsi" w:hAnsiTheme="minorHAnsi" w:cstheme="minorHAnsi"/>
                <w:b/>
                <w:bCs/>
                <w:sz w:val="22"/>
                <w:szCs w:val="20"/>
                <w:lang w:val="fr-FR"/>
              </w:rPr>
              <w:t>2014</w:t>
            </w:r>
          </w:p>
        </w:tc>
        <w:tc>
          <w:tcPr>
            <w:tcW w:w="1516" w:type="dxa"/>
            <w:vAlign w:val="bottom"/>
          </w:tcPr>
          <w:p w:rsidR="00C70CC2" w:rsidRPr="0017271C" w:rsidRDefault="00C70CC2" w:rsidP="003962EC">
            <w:pPr>
              <w:jc w:val="center"/>
              <w:rPr>
                <w:rFonts w:asciiTheme="minorHAnsi" w:hAnsiTheme="minorHAnsi" w:cstheme="minorHAnsi"/>
                <w:b/>
                <w:bCs/>
                <w:sz w:val="22"/>
                <w:szCs w:val="20"/>
                <w:lang w:val="fr-FR"/>
              </w:rPr>
            </w:pPr>
            <w:r w:rsidRPr="0017271C">
              <w:rPr>
                <w:rFonts w:asciiTheme="minorHAnsi" w:hAnsiTheme="minorHAnsi" w:cstheme="minorHAnsi"/>
                <w:b/>
                <w:bCs/>
                <w:sz w:val="22"/>
                <w:szCs w:val="20"/>
                <w:lang w:val="fr-FR"/>
              </w:rPr>
              <w:t>2015</w:t>
            </w:r>
          </w:p>
        </w:tc>
      </w:tr>
      <w:tr w:rsidR="0017271C" w:rsidRPr="0017271C" w:rsidTr="003962EC">
        <w:trPr>
          <w:trHeight w:val="270"/>
        </w:trPr>
        <w:tc>
          <w:tcPr>
            <w:tcW w:w="1601" w:type="dxa"/>
            <w:vAlign w:val="bottom"/>
          </w:tcPr>
          <w:p w:rsidR="00C70CC2" w:rsidRPr="0017271C" w:rsidRDefault="00C70CC2" w:rsidP="003962EC">
            <w:pPr>
              <w:jc w:val="both"/>
              <w:rPr>
                <w:rFonts w:ascii="Calibri" w:hAnsi="Calibri" w:cs="Calibri"/>
                <w:szCs w:val="20"/>
                <w:lang w:val="fr-FR"/>
              </w:rPr>
            </w:pPr>
            <w:r w:rsidRPr="0017271C">
              <w:rPr>
                <w:rFonts w:ascii="Calibri" w:hAnsi="Calibri" w:cs="Calibri"/>
                <w:sz w:val="22"/>
                <w:szCs w:val="20"/>
                <w:lang w:val="fr-FR"/>
              </w:rPr>
              <w:t>Display</w:t>
            </w:r>
          </w:p>
        </w:tc>
        <w:tc>
          <w:tcPr>
            <w:tcW w:w="1513" w:type="dxa"/>
            <w:vAlign w:val="bottom"/>
          </w:tcPr>
          <w:p w:rsidR="00C70CC2" w:rsidRPr="0017271C" w:rsidRDefault="00C70CC2" w:rsidP="003962EC">
            <w:pPr>
              <w:jc w:val="center"/>
              <w:rPr>
                <w:rFonts w:asciiTheme="minorHAnsi" w:hAnsiTheme="minorHAnsi" w:cstheme="minorHAnsi"/>
                <w:sz w:val="22"/>
                <w:szCs w:val="20"/>
                <w:lang w:val="fr-FR"/>
              </w:rPr>
            </w:pPr>
            <w:r w:rsidRPr="0017271C">
              <w:rPr>
                <w:rFonts w:asciiTheme="minorHAnsi" w:hAnsiTheme="minorHAnsi" w:cstheme="minorHAnsi"/>
                <w:sz w:val="22"/>
                <w:szCs w:val="20"/>
                <w:lang w:val="fr-FR"/>
              </w:rPr>
              <w:t>28</w:t>
            </w:r>
            <w:r w:rsidR="00427BF8" w:rsidRPr="0017271C">
              <w:rPr>
                <w:rFonts w:asciiTheme="minorHAnsi" w:hAnsiTheme="minorHAnsi" w:cstheme="minorHAnsi"/>
                <w:sz w:val="22"/>
                <w:szCs w:val="20"/>
                <w:lang w:val="fr-FR"/>
              </w:rPr>
              <w:t> </w:t>
            </w:r>
            <w:r w:rsidRPr="0017271C">
              <w:rPr>
                <w:rFonts w:asciiTheme="minorHAnsi" w:hAnsiTheme="minorHAnsi" w:cstheme="minorHAnsi"/>
                <w:sz w:val="22"/>
                <w:szCs w:val="20"/>
                <w:lang w:val="fr-FR"/>
              </w:rPr>
              <w:t>221</w:t>
            </w:r>
          </w:p>
        </w:tc>
        <w:tc>
          <w:tcPr>
            <w:tcW w:w="1514" w:type="dxa"/>
            <w:vAlign w:val="bottom"/>
          </w:tcPr>
          <w:p w:rsidR="00C70CC2" w:rsidRPr="0017271C" w:rsidRDefault="00C70CC2" w:rsidP="003962EC">
            <w:pPr>
              <w:jc w:val="center"/>
              <w:rPr>
                <w:rFonts w:asciiTheme="minorHAnsi" w:hAnsiTheme="minorHAnsi" w:cstheme="minorHAnsi"/>
                <w:sz w:val="22"/>
                <w:szCs w:val="20"/>
                <w:lang w:val="fr-FR"/>
              </w:rPr>
            </w:pPr>
            <w:r w:rsidRPr="0017271C">
              <w:rPr>
                <w:rFonts w:asciiTheme="minorHAnsi" w:hAnsiTheme="minorHAnsi" w:cstheme="minorHAnsi"/>
                <w:sz w:val="22"/>
                <w:szCs w:val="20"/>
                <w:lang w:val="fr-FR"/>
              </w:rPr>
              <w:t>33</w:t>
            </w:r>
            <w:r w:rsidR="00427BF8" w:rsidRPr="0017271C">
              <w:rPr>
                <w:rFonts w:asciiTheme="minorHAnsi" w:hAnsiTheme="minorHAnsi" w:cstheme="minorHAnsi"/>
                <w:sz w:val="22"/>
                <w:szCs w:val="20"/>
                <w:lang w:val="fr-FR"/>
              </w:rPr>
              <w:t> </w:t>
            </w:r>
            <w:r w:rsidRPr="0017271C">
              <w:rPr>
                <w:rFonts w:asciiTheme="minorHAnsi" w:hAnsiTheme="minorHAnsi" w:cstheme="minorHAnsi"/>
                <w:sz w:val="22"/>
                <w:szCs w:val="20"/>
                <w:lang w:val="fr-FR"/>
              </w:rPr>
              <w:t>249</w:t>
            </w:r>
          </w:p>
        </w:tc>
        <w:tc>
          <w:tcPr>
            <w:tcW w:w="1514" w:type="dxa"/>
            <w:vAlign w:val="bottom"/>
          </w:tcPr>
          <w:p w:rsidR="00C70CC2" w:rsidRPr="0017271C" w:rsidRDefault="00C70CC2" w:rsidP="003962EC">
            <w:pPr>
              <w:jc w:val="center"/>
              <w:rPr>
                <w:rFonts w:asciiTheme="minorHAnsi" w:hAnsiTheme="minorHAnsi" w:cstheme="minorHAnsi"/>
                <w:sz w:val="22"/>
                <w:szCs w:val="20"/>
                <w:lang w:val="fr-FR"/>
              </w:rPr>
            </w:pPr>
            <w:r w:rsidRPr="0017271C">
              <w:rPr>
                <w:rFonts w:asciiTheme="minorHAnsi" w:hAnsiTheme="minorHAnsi" w:cstheme="minorHAnsi"/>
                <w:sz w:val="22"/>
                <w:szCs w:val="20"/>
                <w:lang w:val="fr-FR"/>
              </w:rPr>
              <w:t>39</w:t>
            </w:r>
            <w:r w:rsidR="00427BF8" w:rsidRPr="0017271C">
              <w:rPr>
                <w:rFonts w:asciiTheme="minorHAnsi" w:hAnsiTheme="minorHAnsi" w:cstheme="minorHAnsi"/>
                <w:sz w:val="22"/>
                <w:szCs w:val="20"/>
                <w:lang w:val="fr-FR"/>
              </w:rPr>
              <w:t> </w:t>
            </w:r>
            <w:r w:rsidRPr="0017271C">
              <w:rPr>
                <w:rFonts w:asciiTheme="minorHAnsi" w:hAnsiTheme="minorHAnsi" w:cstheme="minorHAnsi"/>
                <w:sz w:val="22"/>
                <w:szCs w:val="20"/>
                <w:lang w:val="fr-FR"/>
              </w:rPr>
              <w:t>826</w:t>
            </w:r>
          </w:p>
        </w:tc>
        <w:tc>
          <w:tcPr>
            <w:tcW w:w="1516" w:type="dxa"/>
            <w:vAlign w:val="bottom"/>
          </w:tcPr>
          <w:p w:rsidR="00C70CC2" w:rsidRPr="0017271C" w:rsidRDefault="00C70CC2" w:rsidP="003962EC">
            <w:pPr>
              <w:jc w:val="center"/>
              <w:rPr>
                <w:rFonts w:asciiTheme="minorHAnsi" w:hAnsiTheme="minorHAnsi" w:cstheme="minorHAnsi"/>
                <w:sz w:val="22"/>
                <w:szCs w:val="20"/>
                <w:lang w:val="fr-FR"/>
              </w:rPr>
            </w:pPr>
            <w:r w:rsidRPr="0017271C">
              <w:rPr>
                <w:rFonts w:asciiTheme="minorHAnsi" w:hAnsiTheme="minorHAnsi" w:cstheme="minorHAnsi"/>
                <w:sz w:val="22"/>
                <w:szCs w:val="20"/>
                <w:lang w:val="fr-FR"/>
              </w:rPr>
              <w:t>47</w:t>
            </w:r>
            <w:r w:rsidR="00427BF8" w:rsidRPr="0017271C">
              <w:rPr>
                <w:rFonts w:asciiTheme="minorHAnsi" w:hAnsiTheme="minorHAnsi" w:cstheme="minorHAnsi"/>
                <w:sz w:val="22"/>
                <w:szCs w:val="20"/>
                <w:lang w:val="fr-FR"/>
              </w:rPr>
              <w:t> </w:t>
            </w:r>
            <w:r w:rsidRPr="0017271C">
              <w:rPr>
                <w:rFonts w:asciiTheme="minorHAnsi" w:hAnsiTheme="minorHAnsi" w:cstheme="minorHAnsi"/>
                <w:sz w:val="22"/>
                <w:szCs w:val="20"/>
                <w:lang w:val="fr-FR"/>
              </w:rPr>
              <w:t>691</w:t>
            </w:r>
          </w:p>
        </w:tc>
        <w:tc>
          <w:tcPr>
            <w:tcW w:w="1516" w:type="dxa"/>
            <w:vAlign w:val="bottom"/>
          </w:tcPr>
          <w:p w:rsidR="00C70CC2" w:rsidRPr="0017271C" w:rsidRDefault="00C70CC2" w:rsidP="003962EC">
            <w:pPr>
              <w:jc w:val="center"/>
              <w:rPr>
                <w:rFonts w:asciiTheme="minorHAnsi" w:hAnsiTheme="minorHAnsi" w:cstheme="minorHAnsi"/>
                <w:sz w:val="22"/>
                <w:szCs w:val="20"/>
                <w:lang w:val="fr-FR"/>
              </w:rPr>
            </w:pPr>
            <w:r w:rsidRPr="0017271C">
              <w:rPr>
                <w:rFonts w:asciiTheme="minorHAnsi" w:hAnsiTheme="minorHAnsi" w:cstheme="minorHAnsi"/>
                <w:sz w:val="22"/>
                <w:szCs w:val="20"/>
                <w:lang w:val="fr-FR"/>
              </w:rPr>
              <w:t>57</w:t>
            </w:r>
            <w:r w:rsidR="00427BF8" w:rsidRPr="0017271C">
              <w:rPr>
                <w:rFonts w:asciiTheme="minorHAnsi" w:hAnsiTheme="minorHAnsi" w:cstheme="minorHAnsi"/>
                <w:sz w:val="22"/>
                <w:szCs w:val="20"/>
                <w:lang w:val="fr-FR"/>
              </w:rPr>
              <w:t> </w:t>
            </w:r>
            <w:r w:rsidRPr="0017271C">
              <w:rPr>
                <w:rFonts w:asciiTheme="minorHAnsi" w:hAnsiTheme="minorHAnsi" w:cstheme="minorHAnsi"/>
                <w:sz w:val="22"/>
                <w:szCs w:val="20"/>
                <w:lang w:val="fr-FR"/>
              </w:rPr>
              <w:t>207</w:t>
            </w:r>
          </w:p>
        </w:tc>
      </w:tr>
      <w:tr w:rsidR="0017271C" w:rsidRPr="0017271C" w:rsidTr="003962EC">
        <w:trPr>
          <w:trHeight w:val="270"/>
        </w:trPr>
        <w:tc>
          <w:tcPr>
            <w:tcW w:w="1601" w:type="dxa"/>
            <w:vAlign w:val="bottom"/>
          </w:tcPr>
          <w:p w:rsidR="00C70CC2" w:rsidRPr="0017271C" w:rsidRDefault="00C70CC2" w:rsidP="003962EC">
            <w:pPr>
              <w:jc w:val="both"/>
              <w:rPr>
                <w:rFonts w:ascii="Calibri" w:hAnsi="Calibri" w:cs="Calibri"/>
                <w:szCs w:val="20"/>
                <w:lang w:val="fr-FR"/>
              </w:rPr>
            </w:pPr>
            <w:r w:rsidRPr="0017271C">
              <w:rPr>
                <w:rFonts w:ascii="Calibri" w:hAnsi="Calibri" w:cs="Calibri"/>
                <w:sz w:val="22"/>
                <w:szCs w:val="20"/>
                <w:lang w:val="fr-FR"/>
              </w:rPr>
              <w:t>Petites annonces</w:t>
            </w:r>
          </w:p>
        </w:tc>
        <w:tc>
          <w:tcPr>
            <w:tcW w:w="1513" w:type="dxa"/>
            <w:vAlign w:val="bottom"/>
          </w:tcPr>
          <w:p w:rsidR="00C70CC2" w:rsidRPr="0017271C" w:rsidRDefault="00C70CC2" w:rsidP="003962EC">
            <w:pPr>
              <w:jc w:val="center"/>
              <w:rPr>
                <w:rFonts w:asciiTheme="minorHAnsi" w:hAnsiTheme="minorHAnsi" w:cstheme="minorHAnsi"/>
                <w:sz w:val="22"/>
                <w:szCs w:val="20"/>
                <w:lang w:val="fr-FR"/>
              </w:rPr>
            </w:pPr>
            <w:r w:rsidRPr="0017271C">
              <w:rPr>
                <w:rFonts w:asciiTheme="minorHAnsi" w:hAnsiTheme="minorHAnsi" w:cstheme="minorHAnsi"/>
                <w:sz w:val="22"/>
                <w:szCs w:val="20"/>
                <w:lang w:val="fr-FR"/>
              </w:rPr>
              <w:t>11</w:t>
            </w:r>
            <w:r w:rsidR="00427BF8" w:rsidRPr="0017271C">
              <w:rPr>
                <w:rFonts w:asciiTheme="minorHAnsi" w:hAnsiTheme="minorHAnsi" w:cstheme="minorHAnsi"/>
                <w:sz w:val="22"/>
                <w:szCs w:val="20"/>
                <w:lang w:val="fr-FR"/>
              </w:rPr>
              <w:t> </w:t>
            </w:r>
            <w:r w:rsidRPr="0017271C">
              <w:rPr>
                <w:rFonts w:asciiTheme="minorHAnsi" w:hAnsiTheme="minorHAnsi" w:cstheme="minorHAnsi"/>
                <w:sz w:val="22"/>
                <w:szCs w:val="20"/>
                <w:lang w:val="fr-FR"/>
              </w:rPr>
              <w:t>313</w:t>
            </w:r>
          </w:p>
        </w:tc>
        <w:tc>
          <w:tcPr>
            <w:tcW w:w="1514" w:type="dxa"/>
            <w:vAlign w:val="bottom"/>
          </w:tcPr>
          <w:p w:rsidR="00C70CC2" w:rsidRPr="0017271C" w:rsidRDefault="00C70CC2" w:rsidP="003962EC">
            <w:pPr>
              <w:jc w:val="center"/>
              <w:rPr>
                <w:rFonts w:asciiTheme="minorHAnsi" w:hAnsiTheme="minorHAnsi" w:cstheme="minorHAnsi"/>
                <w:sz w:val="22"/>
                <w:szCs w:val="20"/>
                <w:lang w:val="fr-FR"/>
              </w:rPr>
            </w:pPr>
            <w:r w:rsidRPr="0017271C">
              <w:rPr>
                <w:rFonts w:asciiTheme="minorHAnsi" w:hAnsiTheme="minorHAnsi" w:cstheme="minorHAnsi"/>
                <w:sz w:val="22"/>
                <w:szCs w:val="20"/>
                <w:lang w:val="fr-FR"/>
              </w:rPr>
              <w:t>12</w:t>
            </w:r>
            <w:r w:rsidR="00427BF8" w:rsidRPr="0017271C">
              <w:rPr>
                <w:rFonts w:asciiTheme="minorHAnsi" w:hAnsiTheme="minorHAnsi" w:cstheme="minorHAnsi"/>
                <w:sz w:val="22"/>
                <w:szCs w:val="20"/>
                <w:lang w:val="fr-FR"/>
              </w:rPr>
              <w:t> </w:t>
            </w:r>
            <w:r w:rsidRPr="0017271C">
              <w:rPr>
                <w:rFonts w:asciiTheme="minorHAnsi" w:hAnsiTheme="minorHAnsi" w:cstheme="minorHAnsi"/>
                <w:sz w:val="22"/>
                <w:szCs w:val="20"/>
                <w:lang w:val="fr-FR"/>
              </w:rPr>
              <w:t>129</w:t>
            </w:r>
          </w:p>
        </w:tc>
        <w:tc>
          <w:tcPr>
            <w:tcW w:w="1514" w:type="dxa"/>
            <w:vAlign w:val="bottom"/>
          </w:tcPr>
          <w:p w:rsidR="00C70CC2" w:rsidRPr="0017271C" w:rsidRDefault="00C70CC2" w:rsidP="003962EC">
            <w:pPr>
              <w:jc w:val="center"/>
              <w:rPr>
                <w:rFonts w:asciiTheme="minorHAnsi" w:hAnsiTheme="minorHAnsi" w:cstheme="minorHAnsi"/>
                <w:sz w:val="22"/>
                <w:szCs w:val="20"/>
                <w:lang w:val="fr-FR"/>
              </w:rPr>
            </w:pPr>
            <w:r w:rsidRPr="0017271C">
              <w:rPr>
                <w:rFonts w:asciiTheme="minorHAnsi" w:hAnsiTheme="minorHAnsi" w:cstheme="minorHAnsi"/>
                <w:sz w:val="22"/>
                <w:szCs w:val="20"/>
                <w:lang w:val="fr-FR"/>
              </w:rPr>
              <w:t>12</w:t>
            </w:r>
            <w:r w:rsidR="00427BF8" w:rsidRPr="0017271C">
              <w:rPr>
                <w:rFonts w:asciiTheme="minorHAnsi" w:hAnsiTheme="minorHAnsi" w:cstheme="minorHAnsi"/>
                <w:sz w:val="22"/>
                <w:szCs w:val="20"/>
                <w:lang w:val="fr-FR"/>
              </w:rPr>
              <w:t> </w:t>
            </w:r>
            <w:r w:rsidRPr="0017271C">
              <w:rPr>
                <w:rFonts w:asciiTheme="minorHAnsi" w:hAnsiTheme="minorHAnsi" w:cstheme="minorHAnsi"/>
                <w:sz w:val="22"/>
                <w:szCs w:val="20"/>
                <w:lang w:val="fr-FR"/>
              </w:rPr>
              <w:t>831</w:t>
            </w:r>
          </w:p>
        </w:tc>
        <w:tc>
          <w:tcPr>
            <w:tcW w:w="1516" w:type="dxa"/>
            <w:vAlign w:val="bottom"/>
          </w:tcPr>
          <w:p w:rsidR="00C70CC2" w:rsidRPr="0017271C" w:rsidRDefault="00C70CC2" w:rsidP="003962EC">
            <w:pPr>
              <w:jc w:val="center"/>
              <w:rPr>
                <w:rFonts w:asciiTheme="minorHAnsi" w:hAnsiTheme="minorHAnsi" w:cstheme="minorHAnsi"/>
                <w:sz w:val="22"/>
                <w:szCs w:val="20"/>
                <w:lang w:val="fr-FR"/>
              </w:rPr>
            </w:pPr>
            <w:r w:rsidRPr="0017271C">
              <w:rPr>
                <w:rFonts w:asciiTheme="minorHAnsi" w:hAnsiTheme="minorHAnsi" w:cstheme="minorHAnsi"/>
                <w:sz w:val="22"/>
                <w:szCs w:val="20"/>
                <w:lang w:val="fr-FR"/>
              </w:rPr>
              <w:t>13</w:t>
            </w:r>
            <w:r w:rsidR="00427BF8" w:rsidRPr="0017271C">
              <w:rPr>
                <w:rFonts w:asciiTheme="minorHAnsi" w:hAnsiTheme="minorHAnsi" w:cstheme="minorHAnsi"/>
                <w:sz w:val="22"/>
                <w:szCs w:val="20"/>
                <w:lang w:val="fr-FR"/>
              </w:rPr>
              <w:t> </w:t>
            </w:r>
            <w:r w:rsidRPr="0017271C">
              <w:rPr>
                <w:rFonts w:asciiTheme="minorHAnsi" w:hAnsiTheme="minorHAnsi" w:cstheme="minorHAnsi"/>
                <w:sz w:val="22"/>
                <w:szCs w:val="20"/>
                <w:lang w:val="fr-FR"/>
              </w:rPr>
              <w:t>434</w:t>
            </w:r>
          </w:p>
        </w:tc>
        <w:tc>
          <w:tcPr>
            <w:tcW w:w="1516" w:type="dxa"/>
            <w:vAlign w:val="bottom"/>
          </w:tcPr>
          <w:p w:rsidR="00C70CC2" w:rsidRPr="0017271C" w:rsidRDefault="00C70CC2" w:rsidP="003962EC">
            <w:pPr>
              <w:jc w:val="center"/>
              <w:rPr>
                <w:rFonts w:asciiTheme="minorHAnsi" w:hAnsiTheme="minorHAnsi" w:cstheme="minorHAnsi"/>
                <w:sz w:val="22"/>
                <w:szCs w:val="20"/>
                <w:lang w:val="fr-FR"/>
              </w:rPr>
            </w:pPr>
            <w:r w:rsidRPr="0017271C">
              <w:rPr>
                <w:rFonts w:asciiTheme="minorHAnsi" w:hAnsiTheme="minorHAnsi" w:cstheme="minorHAnsi"/>
                <w:sz w:val="22"/>
                <w:szCs w:val="20"/>
                <w:lang w:val="fr-FR"/>
              </w:rPr>
              <w:t>14</w:t>
            </w:r>
            <w:r w:rsidR="00427BF8" w:rsidRPr="0017271C">
              <w:rPr>
                <w:rFonts w:asciiTheme="minorHAnsi" w:hAnsiTheme="minorHAnsi" w:cstheme="minorHAnsi"/>
                <w:sz w:val="22"/>
                <w:szCs w:val="20"/>
                <w:lang w:val="fr-FR"/>
              </w:rPr>
              <w:t> </w:t>
            </w:r>
            <w:r w:rsidRPr="0017271C">
              <w:rPr>
                <w:rFonts w:asciiTheme="minorHAnsi" w:hAnsiTheme="minorHAnsi" w:cstheme="minorHAnsi"/>
                <w:sz w:val="22"/>
                <w:szCs w:val="20"/>
                <w:lang w:val="fr-FR"/>
              </w:rPr>
              <w:t>138</w:t>
            </w:r>
          </w:p>
        </w:tc>
      </w:tr>
      <w:tr w:rsidR="0017271C" w:rsidRPr="0017271C" w:rsidTr="003962EC">
        <w:trPr>
          <w:trHeight w:val="270"/>
        </w:trPr>
        <w:tc>
          <w:tcPr>
            <w:tcW w:w="1601" w:type="dxa"/>
            <w:vAlign w:val="bottom"/>
          </w:tcPr>
          <w:p w:rsidR="00C70CC2" w:rsidRPr="0017271C" w:rsidRDefault="00C70CC2" w:rsidP="003962EC">
            <w:pPr>
              <w:jc w:val="both"/>
              <w:rPr>
                <w:rFonts w:ascii="Calibri" w:hAnsi="Calibri" w:cs="Calibri"/>
                <w:szCs w:val="20"/>
                <w:lang w:val="fr-FR"/>
              </w:rPr>
            </w:pPr>
            <w:r w:rsidRPr="0017271C">
              <w:rPr>
                <w:rFonts w:ascii="Calibri" w:hAnsi="Calibri" w:cs="Calibri"/>
                <w:sz w:val="22"/>
                <w:szCs w:val="20"/>
                <w:lang w:val="fr-FR"/>
              </w:rPr>
              <w:t>Référencement payant</w:t>
            </w:r>
          </w:p>
        </w:tc>
        <w:tc>
          <w:tcPr>
            <w:tcW w:w="1513" w:type="dxa"/>
            <w:vAlign w:val="bottom"/>
          </w:tcPr>
          <w:p w:rsidR="00C70CC2" w:rsidRPr="0017271C" w:rsidRDefault="00C70CC2" w:rsidP="003962EC">
            <w:pPr>
              <w:jc w:val="center"/>
              <w:rPr>
                <w:rFonts w:asciiTheme="minorHAnsi" w:hAnsiTheme="minorHAnsi" w:cstheme="minorHAnsi"/>
                <w:sz w:val="22"/>
                <w:szCs w:val="20"/>
                <w:lang w:val="fr-FR"/>
              </w:rPr>
            </w:pPr>
            <w:r w:rsidRPr="0017271C">
              <w:rPr>
                <w:rFonts w:asciiTheme="minorHAnsi" w:hAnsiTheme="minorHAnsi" w:cstheme="minorHAnsi"/>
                <w:sz w:val="22"/>
                <w:szCs w:val="20"/>
                <w:lang w:val="fr-FR"/>
              </w:rPr>
              <w:t>37</w:t>
            </w:r>
            <w:r w:rsidR="00427BF8" w:rsidRPr="0017271C">
              <w:rPr>
                <w:rFonts w:asciiTheme="minorHAnsi" w:hAnsiTheme="minorHAnsi" w:cstheme="minorHAnsi"/>
                <w:sz w:val="22"/>
                <w:szCs w:val="20"/>
                <w:lang w:val="fr-FR"/>
              </w:rPr>
              <w:t> </w:t>
            </w:r>
            <w:r w:rsidRPr="0017271C">
              <w:rPr>
                <w:rFonts w:asciiTheme="minorHAnsi" w:hAnsiTheme="minorHAnsi" w:cstheme="minorHAnsi"/>
                <w:sz w:val="22"/>
                <w:szCs w:val="20"/>
                <w:lang w:val="fr-FR"/>
              </w:rPr>
              <w:t>372</w:t>
            </w:r>
          </w:p>
        </w:tc>
        <w:tc>
          <w:tcPr>
            <w:tcW w:w="1514" w:type="dxa"/>
            <w:vAlign w:val="bottom"/>
          </w:tcPr>
          <w:p w:rsidR="00C70CC2" w:rsidRPr="0017271C" w:rsidRDefault="00C70CC2" w:rsidP="003962EC">
            <w:pPr>
              <w:jc w:val="center"/>
              <w:rPr>
                <w:rFonts w:asciiTheme="minorHAnsi" w:hAnsiTheme="minorHAnsi" w:cstheme="minorHAnsi"/>
                <w:sz w:val="22"/>
                <w:szCs w:val="20"/>
                <w:lang w:val="fr-FR"/>
              </w:rPr>
            </w:pPr>
            <w:r w:rsidRPr="0017271C">
              <w:rPr>
                <w:rFonts w:asciiTheme="minorHAnsi" w:hAnsiTheme="minorHAnsi" w:cstheme="minorHAnsi"/>
                <w:sz w:val="22"/>
                <w:szCs w:val="20"/>
                <w:lang w:val="fr-FR"/>
              </w:rPr>
              <w:t>43</w:t>
            </w:r>
            <w:r w:rsidR="00427BF8" w:rsidRPr="0017271C">
              <w:rPr>
                <w:rFonts w:asciiTheme="minorHAnsi" w:hAnsiTheme="minorHAnsi" w:cstheme="minorHAnsi"/>
                <w:sz w:val="22"/>
                <w:szCs w:val="20"/>
                <w:lang w:val="fr-FR"/>
              </w:rPr>
              <w:t> </w:t>
            </w:r>
            <w:r w:rsidRPr="0017271C">
              <w:rPr>
                <w:rFonts w:asciiTheme="minorHAnsi" w:hAnsiTheme="minorHAnsi" w:cstheme="minorHAnsi"/>
                <w:sz w:val="22"/>
                <w:szCs w:val="20"/>
                <w:lang w:val="fr-FR"/>
              </w:rPr>
              <w:t>195</w:t>
            </w:r>
          </w:p>
        </w:tc>
        <w:tc>
          <w:tcPr>
            <w:tcW w:w="1514" w:type="dxa"/>
            <w:vAlign w:val="bottom"/>
          </w:tcPr>
          <w:p w:rsidR="00C70CC2" w:rsidRPr="0017271C" w:rsidRDefault="00C70CC2" w:rsidP="003962EC">
            <w:pPr>
              <w:jc w:val="center"/>
              <w:rPr>
                <w:rFonts w:asciiTheme="minorHAnsi" w:hAnsiTheme="minorHAnsi" w:cstheme="minorHAnsi"/>
                <w:sz w:val="22"/>
                <w:szCs w:val="20"/>
                <w:lang w:val="fr-FR"/>
              </w:rPr>
            </w:pPr>
            <w:r w:rsidRPr="0017271C">
              <w:rPr>
                <w:rFonts w:asciiTheme="minorHAnsi" w:hAnsiTheme="minorHAnsi" w:cstheme="minorHAnsi"/>
                <w:sz w:val="22"/>
                <w:szCs w:val="20"/>
                <w:lang w:val="fr-FR"/>
              </w:rPr>
              <w:t>48</w:t>
            </w:r>
            <w:r w:rsidR="00427BF8" w:rsidRPr="0017271C">
              <w:rPr>
                <w:rFonts w:asciiTheme="minorHAnsi" w:hAnsiTheme="minorHAnsi" w:cstheme="minorHAnsi"/>
                <w:sz w:val="22"/>
                <w:szCs w:val="20"/>
                <w:lang w:val="fr-FR"/>
              </w:rPr>
              <w:t> </w:t>
            </w:r>
            <w:r w:rsidRPr="0017271C">
              <w:rPr>
                <w:rFonts w:asciiTheme="minorHAnsi" w:hAnsiTheme="minorHAnsi" w:cstheme="minorHAnsi"/>
                <w:sz w:val="22"/>
                <w:szCs w:val="20"/>
                <w:lang w:val="fr-FR"/>
              </w:rPr>
              <w:t>812</w:t>
            </w:r>
          </w:p>
        </w:tc>
        <w:tc>
          <w:tcPr>
            <w:tcW w:w="1516" w:type="dxa"/>
            <w:vAlign w:val="bottom"/>
          </w:tcPr>
          <w:p w:rsidR="00C70CC2" w:rsidRPr="0017271C" w:rsidRDefault="00C70CC2" w:rsidP="003962EC">
            <w:pPr>
              <w:jc w:val="center"/>
              <w:rPr>
                <w:rFonts w:asciiTheme="minorHAnsi" w:hAnsiTheme="minorHAnsi" w:cstheme="minorHAnsi"/>
                <w:sz w:val="22"/>
                <w:szCs w:val="20"/>
                <w:lang w:val="fr-FR"/>
              </w:rPr>
            </w:pPr>
            <w:r w:rsidRPr="0017271C">
              <w:rPr>
                <w:rFonts w:asciiTheme="minorHAnsi" w:hAnsiTheme="minorHAnsi" w:cstheme="minorHAnsi"/>
                <w:sz w:val="22"/>
                <w:szCs w:val="20"/>
                <w:lang w:val="fr-FR"/>
              </w:rPr>
              <w:t>54</w:t>
            </w:r>
            <w:r w:rsidR="00427BF8" w:rsidRPr="0017271C">
              <w:rPr>
                <w:rFonts w:asciiTheme="minorHAnsi" w:hAnsiTheme="minorHAnsi" w:cstheme="minorHAnsi"/>
                <w:sz w:val="22"/>
                <w:szCs w:val="20"/>
                <w:lang w:val="fr-FR"/>
              </w:rPr>
              <w:t> </w:t>
            </w:r>
            <w:r w:rsidRPr="0017271C">
              <w:rPr>
                <w:rFonts w:asciiTheme="minorHAnsi" w:hAnsiTheme="minorHAnsi" w:cstheme="minorHAnsi"/>
                <w:sz w:val="22"/>
                <w:szCs w:val="20"/>
                <w:lang w:val="fr-FR"/>
              </w:rPr>
              <w:t>965</w:t>
            </w:r>
          </w:p>
        </w:tc>
        <w:tc>
          <w:tcPr>
            <w:tcW w:w="1516" w:type="dxa"/>
            <w:vAlign w:val="bottom"/>
          </w:tcPr>
          <w:p w:rsidR="00C70CC2" w:rsidRPr="0017271C" w:rsidRDefault="00C70CC2" w:rsidP="003962EC">
            <w:pPr>
              <w:jc w:val="center"/>
              <w:rPr>
                <w:rFonts w:asciiTheme="minorHAnsi" w:hAnsiTheme="minorHAnsi" w:cstheme="minorHAnsi"/>
                <w:sz w:val="22"/>
                <w:szCs w:val="20"/>
                <w:lang w:val="fr-FR"/>
              </w:rPr>
            </w:pPr>
            <w:r w:rsidRPr="0017271C">
              <w:rPr>
                <w:rFonts w:asciiTheme="minorHAnsi" w:hAnsiTheme="minorHAnsi" w:cstheme="minorHAnsi"/>
                <w:sz w:val="22"/>
                <w:szCs w:val="20"/>
                <w:lang w:val="fr-FR"/>
              </w:rPr>
              <w:t>61</w:t>
            </w:r>
            <w:r w:rsidR="00427BF8" w:rsidRPr="0017271C">
              <w:rPr>
                <w:rFonts w:asciiTheme="minorHAnsi" w:hAnsiTheme="minorHAnsi" w:cstheme="minorHAnsi"/>
                <w:sz w:val="22"/>
                <w:szCs w:val="20"/>
                <w:lang w:val="fr-FR"/>
              </w:rPr>
              <w:t> </w:t>
            </w:r>
            <w:r w:rsidRPr="0017271C">
              <w:rPr>
                <w:rFonts w:asciiTheme="minorHAnsi" w:hAnsiTheme="minorHAnsi" w:cstheme="minorHAnsi"/>
                <w:sz w:val="22"/>
                <w:szCs w:val="20"/>
                <w:lang w:val="fr-FR"/>
              </w:rPr>
              <w:t>057</w:t>
            </w:r>
          </w:p>
        </w:tc>
      </w:tr>
      <w:tr w:rsidR="0017271C" w:rsidRPr="0017271C" w:rsidTr="003962EC">
        <w:trPr>
          <w:trHeight w:val="270"/>
        </w:trPr>
        <w:tc>
          <w:tcPr>
            <w:tcW w:w="1601" w:type="dxa"/>
            <w:vAlign w:val="bottom"/>
          </w:tcPr>
          <w:p w:rsidR="00C70CC2" w:rsidRPr="0017271C" w:rsidRDefault="00C70CC2" w:rsidP="003962EC">
            <w:pPr>
              <w:jc w:val="both"/>
              <w:rPr>
                <w:rFonts w:ascii="Calibri" w:hAnsi="Calibri" w:cs="Calibri"/>
                <w:b/>
                <w:szCs w:val="20"/>
                <w:lang w:val="fr-FR"/>
              </w:rPr>
            </w:pPr>
            <w:r w:rsidRPr="0017271C">
              <w:rPr>
                <w:rFonts w:ascii="Calibri" w:hAnsi="Calibri" w:cs="Calibri"/>
                <w:b/>
                <w:bCs/>
                <w:sz w:val="22"/>
                <w:szCs w:val="20"/>
                <w:lang w:val="fr-FR"/>
              </w:rPr>
              <w:t>Total</w:t>
            </w:r>
          </w:p>
        </w:tc>
        <w:tc>
          <w:tcPr>
            <w:tcW w:w="1513" w:type="dxa"/>
            <w:vAlign w:val="bottom"/>
          </w:tcPr>
          <w:p w:rsidR="00C70CC2" w:rsidRPr="0017271C" w:rsidRDefault="00C70CC2" w:rsidP="003962EC">
            <w:pPr>
              <w:jc w:val="center"/>
              <w:rPr>
                <w:rFonts w:asciiTheme="minorHAnsi" w:hAnsiTheme="minorHAnsi" w:cstheme="minorHAnsi"/>
                <w:b/>
                <w:bCs/>
                <w:sz w:val="22"/>
                <w:szCs w:val="20"/>
                <w:lang w:val="fr-FR"/>
              </w:rPr>
            </w:pPr>
            <w:r w:rsidRPr="0017271C">
              <w:rPr>
                <w:rFonts w:asciiTheme="minorHAnsi" w:hAnsiTheme="minorHAnsi" w:cstheme="minorHAnsi"/>
                <w:b/>
                <w:bCs/>
                <w:sz w:val="22"/>
                <w:szCs w:val="20"/>
                <w:lang w:val="fr-FR"/>
              </w:rPr>
              <w:t>76</w:t>
            </w:r>
            <w:r w:rsidR="00427BF8" w:rsidRPr="0017271C">
              <w:rPr>
                <w:rFonts w:asciiTheme="minorHAnsi" w:hAnsiTheme="minorHAnsi" w:cstheme="minorHAnsi"/>
                <w:b/>
                <w:bCs/>
                <w:sz w:val="22"/>
                <w:szCs w:val="20"/>
                <w:lang w:val="fr-FR"/>
              </w:rPr>
              <w:t> </w:t>
            </w:r>
            <w:r w:rsidRPr="0017271C">
              <w:rPr>
                <w:rFonts w:asciiTheme="minorHAnsi" w:hAnsiTheme="minorHAnsi" w:cstheme="minorHAnsi"/>
                <w:b/>
                <w:bCs/>
                <w:sz w:val="22"/>
                <w:szCs w:val="20"/>
                <w:lang w:val="fr-FR"/>
              </w:rPr>
              <w:t>906</w:t>
            </w:r>
          </w:p>
        </w:tc>
        <w:tc>
          <w:tcPr>
            <w:tcW w:w="1514" w:type="dxa"/>
            <w:vAlign w:val="bottom"/>
          </w:tcPr>
          <w:p w:rsidR="00C70CC2" w:rsidRPr="0017271C" w:rsidRDefault="00C70CC2" w:rsidP="003962EC">
            <w:pPr>
              <w:jc w:val="center"/>
              <w:rPr>
                <w:rFonts w:asciiTheme="minorHAnsi" w:hAnsiTheme="minorHAnsi" w:cstheme="minorHAnsi"/>
                <w:b/>
                <w:bCs/>
                <w:sz w:val="22"/>
                <w:szCs w:val="20"/>
                <w:lang w:val="fr-FR"/>
              </w:rPr>
            </w:pPr>
            <w:r w:rsidRPr="0017271C">
              <w:rPr>
                <w:rFonts w:asciiTheme="minorHAnsi" w:hAnsiTheme="minorHAnsi" w:cstheme="minorHAnsi"/>
                <w:b/>
                <w:bCs/>
                <w:sz w:val="22"/>
                <w:szCs w:val="20"/>
                <w:lang w:val="fr-FR"/>
              </w:rPr>
              <w:t>88</w:t>
            </w:r>
            <w:r w:rsidR="00427BF8" w:rsidRPr="0017271C">
              <w:rPr>
                <w:rFonts w:asciiTheme="minorHAnsi" w:hAnsiTheme="minorHAnsi" w:cstheme="minorHAnsi"/>
                <w:b/>
                <w:bCs/>
                <w:sz w:val="22"/>
                <w:szCs w:val="20"/>
                <w:lang w:val="fr-FR"/>
              </w:rPr>
              <w:t> </w:t>
            </w:r>
            <w:r w:rsidRPr="0017271C">
              <w:rPr>
                <w:rFonts w:asciiTheme="minorHAnsi" w:hAnsiTheme="minorHAnsi" w:cstheme="minorHAnsi"/>
                <w:b/>
                <w:bCs/>
                <w:sz w:val="22"/>
                <w:szCs w:val="20"/>
                <w:lang w:val="fr-FR"/>
              </w:rPr>
              <w:t>573</w:t>
            </w:r>
          </w:p>
        </w:tc>
        <w:tc>
          <w:tcPr>
            <w:tcW w:w="1514" w:type="dxa"/>
            <w:vAlign w:val="bottom"/>
          </w:tcPr>
          <w:p w:rsidR="00C70CC2" w:rsidRPr="0017271C" w:rsidRDefault="00C70CC2" w:rsidP="003962EC">
            <w:pPr>
              <w:jc w:val="center"/>
              <w:rPr>
                <w:rFonts w:asciiTheme="minorHAnsi" w:hAnsiTheme="minorHAnsi" w:cstheme="minorHAnsi"/>
                <w:b/>
                <w:bCs/>
                <w:sz w:val="22"/>
                <w:szCs w:val="20"/>
                <w:lang w:val="fr-FR"/>
              </w:rPr>
            </w:pPr>
            <w:r w:rsidRPr="0017271C">
              <w:rPr>
                <w:rFonts w:asciiTheme="minorHAnsi" w:hAnsiTheme="minorHAnsi" w:cstheme="minorHAnsi"/>
                <w:b/>
                <w:bCs/>
                <w:sz w:val="22"/>
                <w:szCs w:val="20"/>
                <w:lang w:val="fr-FR"/>
              </w:rPr>
              <w:t>101</w:t>
            </w:r>
            <w:r w:rsidR="00427BF8" w:rsidRPr="0017271C">
              <w:rPr>
                <w:rFonts w:asciiTheme="minorHAnsi" w:hAnsiTheme="minorHAnsi" w:cstheme="minorHAnsi"/>
                <w:b/>
                <w:bCs/>
                <w:sz w:val="22"/>
                <w:szCs w:val="20"/>
                <w:lang w:val="fr-FR"/>
              </w:rPr>
              <w:t> </w:t>
            </w:r>
            <w:r w:rsidRPr="0017271C">
              <w:rPr>
                <w:rFonts w:asciiTheme="minorHAnsi" w:hAnsiTheme="minorHAnsi" w:cstheme="minorHAnsi"/>
                <w:b/>
                <w:bCs/>
                <w:sz w:val="22"/>
                <w:szCs w:val="20"/>
                <w:lang w:val="fr-FR"/>
              </w:rPr>
              <w:t>468</w:t>
            </w:r>
          </w:p>
        </w:tc>
        <w:tc>
          <w:tcPr>
            <w:tcW w:w="1516" w:type="dxa"/>
            <w:vAlign w:val="bottom"/>
          </w:tcPr>
          <w:p w:rsidR="00C70CC2" w:rsidRPr="0017271C" w:rsidRDefault="00C70CC2" w:rsidP="003962EC">
            <w:pPr>
              <w:jc w:val="center"/>
              <w:rPr>
                <w:rFonts w:asciiTheme="minorHAnsi" w:hAnsiTheme="minorHAnsi" w:cstheme="minorHAnsi"/>
                <w:b/>
                <w:bCs/>
                <w:sz w:val="22"/>
                <w:szCs w:val="20"/>
                <w:lang w:val="fr-FR"/>
              </w:rPr>
            </w:pPr>
            <w:r w:rsidRPr="0017271C">
              <w:rPr>
                <w:rFonts w:asciiTheme="minorHAnsi" w:hAnsiTheme="minorHAnsi" w:cstheme="minorHAnsi"/>
                <w:b/>
                <w:bCs/>
                <w:sz w:val="22"/>
                <w:szCs w:val="20"/>
                <w:lang w:val="fr-FR"/>
              </w:rPr>
              <w:t>116</w:t>
            </w:r>
            <w:r w:rsidR="00427BF8" w:rsidRPr="0017271C">
              <w:rPr>
                <w:rFonts w:asciiTheme="minorHAnsi" w:hAnsiTheme="minorHAnsi" w:cstheme="minorHAnsi"/>
                <w:b/>
                <w:bCs/>
                <w:sz w:val="22"/>
                <w:szCs w:val="20"/>
                <w:lang w:val="fr-FR"/>
              </w:rPr>
              <w:t> </w:t>
            </w:r>
            <w:r w:rsidRPr="0017271C">
              <w:rPr>
                <w:rFonts w:asciiTheme="minorHAnsi" w:hAnsiTheme="minorHAnsi" w:cstheme="minorHAnsi"/>
                <w:b/>
                <w:bCs/>
                <w:sz w:val="22"/>
                <w:szCs w:val="20"/>
                <w:lang w:val="fr-FR"/>
              </w:rPr>
              <w:t>090</w:t>
            </w:r>
          </w:p>
        </w:tc>
        <w:tc>
          <w:tcPr>
            <w:tcW w:w="1516" w:type="dxa"/>
            <w:vAlign w:val="bottom"/>
          </w:tcPr>
          <w:p w:rsidR="00C70CC2" w:rsidRPr="0017271C" w:rsidRDefault="00C70CC2" w:rsidP="003962EC">
            <w:pPr>
              <w:jc w:val="center"/>
              <w:rPr>
                <w:rFonts w:asciiTheme="minorHAnsi" w:hAnsiTheme="minorHAnsi" w:cstheme="minorHAnsi"/>
                <w:b/>
                <w:bCs/>
                <w:sz w:val="22"/>
                <w:szCs w:val="20"/>
                <w:lang w:val="fr-FR"/>
              </w:rPr>
            </w:pPr>
            <w:r w:rsidRPr="0017271C">
              <w:rPr>
                <w:rFonts w:asciiTheme="minorHAnsi" w:hAnsiTheme="minorHAnsi" w:cstheme="minorHAnsi"/>
                <w:b/>
                <w:bCs/>
                <w:sz w:val="22"/>
                <w:szCs w:val="20"/>
                <w:lang w:val="fr-FR"/>
              </w:rPr>
              <w:t>132</w:t>
            </w:r>
            <w:r w:rsidR="00427BF8" w:rsidRPr="0017271C">
              <w:rPr>
                <w:rFonts w:asciiTheme="minorHAnsi" w:hAnsiTheme="minorHAnsi" w:cstheme="minorHAnsi"/>
                <w:b/>
                <w:bCs/>
                <w:sz w:val="22"/>
                <w:szCs w:val="20"/>
                <w:lang w:val="fr-FR"/>
              </w:rPr>
              <w:t> </w:t>
            </w:r>
            <w:r w:rsidRPr="0017271C">
              <w:rPr>
                <w:rFonts w:asciiTheme="minorHAnsi" w:hAnsiTheme="minorHAnsi" w:cstheme="minorHAnsi"/>
                <w:b/>
                <w:bCs/>
                <w:sz w:val="22"/>
                <w:szCs w:val="20"/>
                <w:lang w:val="fr-FR"/>
              </w:rPr>
              <w:t>402</w:t>
            </w:r>
          </w:p>
        </w:tc>
      </w:tr>
    </w:tbl>
    <w:p w:rsidR="00C70CC2" w:rsidRPr="0017271C" w:rsidRDefault="00C70CC2" w:rsidP="00C70CC2">
      <w:pPr>
        <w:jc w:val="both"/>
        <w:rPr>
          <w:rFonts w:ascii="Calibri" w:hAnsi="Calibri" w:cs="Calibri"/>
          <w:i/>
          <w:sz w:val="16"/>
          <w:lang w:val="fr-FR"/>
        </w:rPr>
      </w:pPr>
      <w:r w:rsidRPr="0017271C">
        <w:rPr>
          <w:rFonts w:ascii="Calibri" w:hAnsi="Calibri" w:cs="Calibri"/>
          <w:i/>
          <w:sz w:val="16"/>
          <w:lang w:val="fr-FR"/>
        </w:rPr>
        <w:t>Source: ZenithOptimedia</w:t>
      </w:r>
    </w:p>
    <w:p w:rsidR="009E24BC" w:rsidRPr="0017271C" w:rsidRDefault="009E24BC" w:rsidP="009E24BC">
      <w:pPr>
        <w:pStyle w:val="Textebrut"/>
        <w:jc w:val="left"/>
        <w:rPr>
          <w:rFonts w:asciiTheme="minorHAnsi" w:hAnsiTheme="minorHAnsi" w:cstheme="minorHAnsi"/>
          <w:sz w:val="22"/>
          <w:lang w:val="fr-FR"/>
        </w:rPr>
      </w:pPr>
    </w:p>
    <w:p w:rsidR="00427BF8" w:rsidRPr="0017271C" w:rsidRDefault="00427BF8" w:rsidP="002D53F9">
      <w:pPr>
        <w:pStyle w:val="Textebrut"/>
        <w:rPr>
          <w:rFonts w:asciiTheme="minorHAnsi" w:hAnsiTheme="minorHAnsi" w:cstheme="minorHAnsi"/>
          <w:sz w:val="22"/>
          <w:lang w:val="fr-FR"/>
        </w:rPr>
      </w:pPr>
      <w:r w:rsidRPr="0017271C">
        <w:rPr>
          <w:rFonts w:asciiTheme="minorHAnsi" w:hAnsiTheme="minorHAnsi" w:cstheme="minorHAnsi"/>
          <w:sz w:val="22"/>
          <w:lang w:val="fr-FR"/>
        </w:rPr>
        <w:t xml:space="preserve">Depuis </w:t>
      </w:r>
      <w:r w:rsidR="000C2DDD" w:rsidRPr="0017271C">
        <w:rPr>
          <w:rFonts w:asciiTheme="minorHAnsi" w:hAnsiTheme="minorHAnsi" w:cstheme="minorHAnsi"/>
          <w:sz w:val="22"/>
          <w:lang w:val="fr-FR"/>
        </w:rPr>
        <w:t>ses débuts</w:t>
      </w:r>
      <w:r w:rsidRPr="0017271C">
        <w:rPr>
          <w:rFonts w:asciiTheme="minorHAnsi" w:hAnsiTheme="minorHAnsi" w:cstheme="minorHAnsi"/>
          <w:sz w:val="22"/>
          <w:lang w:val="fr-FR"/>
        </w:rPr>
        <w:t xml:space="preserve"> au milieu des années 1990, la publicité sur Internet a principalement progressé au détriment du print. Entre 2002 et 2012, la part d'Internet dans la publicité mondiale a grimpé de 15 points, tandis que la part des quotidiens a chuté de 12 points et celle des magazines de 5 points. Nous prévoyons que la publicité par Internet accroîtra sa part du marché publicitaire de 18% en 2012 à 23,4% en 2015, alors que dans le même temps les quotidiens et les magazines continueront à reculer à la cadence moyenne de 1% par an.</w:t>
      </w:r>
      <w:r w:rsidR="000C2DDD" w:rsidRPr="0017271C">
        <w:rPr>
          <w:rFonts w:asciiTheme="minorHAnsi" w:hAnsiTheme="minorHAnsi" w:cstheme="minorHAnsi"/>
          <w:sz w:val="22"/>
          <w:lang w:val="fr-FR"/>
        </w:rPr>
        <w:t xml:space="preserve"> Il est à </w:t>
      </w:r>
      <w:r w:rsidRPr="0017271C">
        <w:rPr>
          <w:rFonts w:asciiTheme="minorHAnsi" w:hAnsiTheme="minorHAnsi" w:cstheme="minorHAnsi"/>
          <w:sz w:val="22"/>
          <w:lang w:val="fr-FR"/>
        </w:rPr>
        <w:t>noter que ces chiffres n'incluent que la publicité dans les éditions papier de ces publications et non sur leurs sites web ou dans leurs éditions pour mobiles et tablettes, qui sont toutes regroupées dans notre catégorie Internet. Nous prévoyons que la publicité par Internet dépassera celle dans les journaux pour la première fois en 2013, avant d'excéder les totaux combinés de la publicité dans les quotidiens et dans la presse magazine en 2015.</w:t>
      </w:r>
    </w:p>
    <w:p w:rsidR="006561CE" w:rsidRPr="0017271C" w:rsidRDefault="006561CE" w:rsidP="002D53F9">
      <w:pPr>
        <w:pStyle w:val="Textebrut"/>
        <w:rPr>
          <w:rFonts w:asciiTheme="minorHAnsi" w:hAnsiTheme="minorHAnsi" w:cstheme="minorHAnsi"/>
          <w:sz w:val="22"/>
          <w:lang w:val="fr-FR"/>
        </w:rPr>
      </w:pPr>
    </w:p>
    <w:p w:rsidR="0029355A" w:rsidRPr="0017271C" w:rsidRDefault="002214F7" w:rsidP="002D53F9">
      <w:pPr>
        <w:pStyle w:val="Textebrut"/>
        <w:rPr>
          <w:rFonts w:ascii="Calibri" w:hAnsi="Calibri" w:cs="Calibri"/>
          <w:sz w:val="22"/>
          <w:lang w:val="fr-FR"/>
        </w:rPr>
      </w:pPr>
      <w:r w:rsidRPr="0017271C">
        <w:rPr>
          <w:rFonts w:ascii="Calibri" w:hAnsi="Calibri" w:cs="Calibri"/>
          <w:i/>
          <w:sz w:val="22"/>
          <w:lang w:val="fr-FR"/>
        </w:rPr>
        <w:t>« </w:t>
      </w:r>
      <w:r w:rsidR="00427BF8" w:rsidRPr="0017271C">
        <w:rPr>
          <w:rFonts w:ascii="Calibri" w:hAnsi="Calibri" w:cs="Calibri"/>
          <w:i/>
          <w:sz w:val="22"/>
          <w:lang w:val="fr-FR"/>
        </w:rPr>
        <w:t>Internet est de loin  la première source de nouveaux investissements publicitaires sur le marché mondial. Entre 2012 et 2015, nous prévoyons que la publicité sur Internet représentera 59% de la croissance des dépenses publicitaires totales. La deuxième croissance la plus importante est celle de la télévision, dont nous prévoyons qu’elle contribuera à 39% de la croissance</w:t>
      </w:r>
      <w:r w:rsidR="000C2DDD" w:rsidRPr="0017271C">
        <w:rPr>
          <w:rFonts w:ascii="Calibri" w:hAnsi="Calibri" w:cs="Calibri"/>
          <w:i/>
          <w:sz w:val="22"/>
          <w:lang w:val="fr-FR"/>
        </w:rPr>
        <w:t>, tirée par les pays émergents</w:t>
      </w:r>
      <w:r w:rsidRPr="0017271C">
        <w:rPr>
          <w:rFonts w:ascii="Calibri" w:hAnsi="Calibri" w:cs="Calibri"/>
          <w:i/>
          <w:sz w:val="22"/>
          <w:lang w:val="fr-FR"/>
        </w:rPr>
        <w:t> »</w:t>
      </w:r>
      <w:r w:rsidRPr="0017271C">
        <w:rPr>
          <w:rFonts w:ascii="Calibri" w:hAnsi="Calibri" w:cs="Calibri"/>
          <w:sz w:val="22"/>
          <w:lang w:val="fr-FR"/>
        </w:rPr>
        <w:t xml:space="preserve"> commente Sébastien Danet. </w:t>
      </w:r>
    </w:p>
    <w:p w:rsidR="00427BF8" w:rsidRPr="0017271C" w:rsidRDefault="00427BF8" w:rsidP="002D53F9">
      <w:pPr>
        <w:pStyle w:val="Textebrut"/>
        <w:rPr>
          <w:rFonts w:asciiTheme="minorHAnsi" w:hAnsiTheme="minorHAnsi" w:cstheme="minorHAnsi"/>
          <w:sz w:val="22"/>
          <w:lang w:val="fr-FR"/>
        </w:rPr>
      </w:pPr>
    </w:p>
    <w:p w:rsidR="00427BF8" w:rsidRPr="0017271C" w:rsidRDefault="00427BF8" w:rsidP="002D53F9">
      <w:pPr>
        <w:pStyle w:val="Textebrut"/>
        <w:rPr>
          <w:rFonts w:ascii="Calibri" w:hAnsi="Calibri" w:cs="Calibri"/>
          <w:sz w:val="22"/>
          <w:lang w:val="fr-FR"/>
        </w:rPr>
      </w:pPr>
      <w:r w:rsidRPr="0017271C">
        <w:rPr>
          <w:rFonts w:ascii="Calibri" w:hAnsi="Calibri" w:cs="Calibri"/>
          <w:sz w:val="22"/>
          <w:lang w:val="fr-FR"/>
        </w:rPr>
        <w:t>La part du marché publicitaire mondial de la télévision s'est stabilisée, après avoir progressé lentement mais sûrement au cours des trois dernières décennies. Elle représentait 31 % des investissements en 1980, 32 % en 1990, 36 % en 2000 et 39 % en 2010. Nous nous attendons à présent à ce que la télévision recule légèrement, de 40,2 % en 2012 à 40,0 % en 2015.</w:t>
      </w:r>
    </w:p>
    <w:p w:rsidR="00427BF8" w:rsidRPr="0017271C" w:rsidRDefault="00427BF8" w:rsidP="002D53F9">
      <w:pPr>
        <w:pStyle w:val="Textebrut"/>
        <w:rPr>
          <w:rFonts w:ascii="Calibri" w:hAnsi="Calibri" w:cs="Calibri"/>
          <w:sz w:val="22"/>
          <w:lang w:val="fr-FR"/>
        </w:rPr>
      </w:pPr>
    </w:p>
    <w:p w:rsidR="00427BF8" w:rsidRPr="0017271C" w:rsidRDefault="00427BF8" w:rsidP="002D53F9">
      <w:pPr>
        <w:pStyle w:val="Textebrut"/>
        <w:rPr>
          <w:rFonts w:ascii="Calibri" w:hAnsi="Calibri" w:cs="Calibri"/>
          <w:sz w:val="22"/>
          <w:lang w:val="fr-FR"/>
        </w:rPr>
      </w:pPr>
      <w:r w:rsidRPr="0017271C">
        <w:rPr>
          <w:rFonts w:ascii="Calibri" w:hAnsi="Calibri" w:cs="Calibri"/>
          <w:sz w:val="22"/>
          <w:lang w:val="fr-FR"/>
        </w:rPr>
        <w:lastRenderedPageBreak/>
        <w:t>Cependant, la croissance de</w:t>
      </w:r>
      <w:r w:rsidR="000C2DDD" w:rsidRPr="0017271C">
        <w:rPr>
          <w:rFonts w:ascii="Calibri" w:hAnsi="Calibri" w:cs="Calibri"/>
          <w:sz w:val="22"/>
          <w:lang w:val="fr-FR"/>
        </w:rPr>
        <w:t xml:space="preserve"> la vidéo on line</w:t>
      </w:r>
      <w:r w:rsidRPr="0017271C">
        <w:rPr>
          <w:rFonts w:ascii="Calibri" w:hAnsi="Calibri" w:cs="Calibri"/>
          <w:sz w:val="22"/>
          <w:lang w:val="fr-FR"/>
        </w:rPr>
        <w:t xml:space="preserve"> signifie que les formats vidéo pris dans leur </w:t>
      </w:r>
      <w:r w:rsidR="000C2DDD" w:rsidRPr="0017271C">
        <w:rPr>
          <w:rFonts w:ascii="Calibri" w:hAnsi="Calibri" w:cs="Calibri"/>
          <w:sz w:val="22"/>
          <w:lang w:val="fr-FR"/>
        </w:rPr>
        <w:t>ensemble (la télévision plus la vidéos on line</w:t>
      </w:r>
      <w:r w:rsidRPr="0017271C">
        <w:rPr>
          <w:rFonts w:ascii="Calibri" w:hAnsi="Calibri" w:cs="Calibri"/>
          <w:sz w:val="22"/>
          <w:lang w:val="fr-FR"/>
        </w:rPr>
        <w:t>) continuent d'accroître leur part de marché mondiale de 41,5 % en 2010 à 42,6 % en 2015.</w:t>
      </w:r>
    </w:p>
    <w:p w:rsidR="00F1452D" w:rsidRPr="0017271C" w:rsidRDefault="00F1452D" w:rsidP="002D53F9">
      <w:pPr>
        <w:pStyle w:val="Textebrut"/>
        <w:rPr>
          <w:rFonts w:ascii="Calibri" w:hAnsi="Calibri" w:cs="Calibri"/>
          <w:sz w:val="22"/>
          <w:lang w:val="fr-FR"/>
        </w:rPr>
      </w:pPr>
    </w:p>
    <w:p w:rsidR="00DE0216" w:rsidRPr="0017271C" w:rsidRDefault="00DE0216" w:rsidP="00F1452D">
      <w:pPr>
        <w:jc w:val="both"/>
        <w:rPr>
          <w:rFonts w:asciiTheme="minorHAnsi" w:eastAsia="MS Mincho" w:hAnsiTheme="minorHAnsi" w:cstheme="minorHAnsi"/>
          <w:kern w:val="2"/>
          <w:sz w:val="22"/>
          <w:szCs w:val="20"/>
          <w:lang w:val="fr-FR" w:eastAsia="ja-JP"/>
        </w:rPr>
      </w:pPr>
      <w:r w:rsidRPr="0017271C">
        <w:rPr>
          <w:rFonts w:ascii="Calibri" w:hAnsi="Calibri" w:cs="Calibri"/>
          <w:b/>
          <w:sz w:val="26"/>
          <w:szCs w:val="26"/>
          <w:lang w:val="fr-FR"/>
        </w:rPr>
        <w:t>Dépenses publicitaires par medium</w:t>
      </w:r>
    </w:p>
    <w:p w:rsidR="00DE0216" w:rsidRPr="0017271C" w:rsidRDefault="00DE0216" w:rsidP="00DE0216">
      <w:pPr>
        <w:jc w:val="both"/>
        <w:rPr>
          <w:rFonts w:ascii="Calibri" w:hAnsi="Calibri" w:cs="Calibri"/>
          <w:b/>
          <w:i/>
          <w:sz w:val="22"/>
          <w:lang w:val="fr-FR"/>
        </w:rPr>
      </w:pPr>
      <w:r w:rsidRPr="0017271C">
        <w:rPr>
          <w:rFonts w:ascii="Calibri" w:hAnsi="Calibri" w:cs="Calibri"/>
          <w:b/>
          <w:i/>
          <w:sz w:val="22"/>
          <w:lang w:val="fr-FR"/>
        </w:rPr>
        <w:t xml:space="preserve">En millions de dollars US, prix courants. </w:t>
      </w:r>
      <w:r w:rsidRPr="0017271C">
        <w:rPr>
          <w:rFonts w:ascii="Calibri" w:hAnsi="Calibri" w:cs="Calibri"/>
          <w:i/>
          <w:sz w:val="16"/>
          <w:szCs w:val="16"/>
          <w:lang w:val="fr-FR"/>
        </w:rPr>
        <w:t>Conversion de devises aux taux moyens de 2011.</w:t>
      </w:r>
    </w:p>
    <w:tbl>
      <w:tblPr>
        <w:tblW w:w="917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29"/>
        <w:gridCol w:w="1529"/>
        <w:gridCol w:w="1529"/>
        <w:gridCol w:w="1529"/>
        <w:gridCol w:w="1529"/>
        <w:gridCol w:w="1529"/>
      </w:tblGrid>
      <w:tr w:rsidR="0017271C" w:rsidRPr="0017271C" w:rsidTr="003962EC">
        <w:trPr>
          <w:trHeight w:val="267"/>
        </w:trPr>
        <w:tc>
          <w:tcPr>
            <w:tcW w:w="1529" w:type="dxa"/>
          </w:tcPr>
          <w:p w:rsidR="00DE0216" w:rsidRPr="0017271C" w:rsidRDefault="00DE0216" w:rsidP="003962EC">
            <w:pPr>
              <w:jc w:val="both"/>
              <w:rPr>
                <w:rFonts w:ascii="Calibri" w:hAnsi="Calibri" w:cs="Calibri"/>
                <w:b/>
                <w:szCs w:val="20"/>
                <w:lang w:val="fr-FR"/>
              </w:rPr>
            </w:pPr>
          </w:p>
        </w:tc>
        <w:tc>
          <w:tcPr>
            <w:tcW w:w="1529" w:type="dxa"/>
            <w:vAlign w:val="bottom"/>
          </w:tcPr>
          <w:p w:rsidR="00DE0216" w:rsidRPr="0017271C" w:rsidRDefault="00DE0216" w:rsidP="003962EC">
            <w:pPr>
              <w:jc w:val="center"/>
              <w:rPr>
                <w:rFonts w:asciiTheme="minorHAnsi" w:hAnsiTheme="minorHAnsi" w:cstheme="minorHAnsi"/>
                <w:b/>
                <w:bCs/>
                <w:sz w:val="22"/>
                <w:szCs w:val="20"/>
                <w:lang w:val="fr-FR"/>
              </w:rPr>
            </w:pPr>
            <w:r w:rsidRPr="0017271C">
              <w:rPr>
                <w:rFonts w:asciiTheme="minorHAnsi" w:hAnsiTheme="minorHAnsi" w:cstheme="minorHAnsi"/>
                <w:b/>
                <w:bCs/>
                <w:sz w:val="22"/>
                <w:szCs w:val="20"/>
                <w:lang w:val="fr-FR"/>
              </w:rPr>
              <w:t>2011</w:t>
            </w:r>
          </w:p>
        </w:tc>
        <w:tc>
          <w:tcPr>
            <w:tcW w:w="1529" w:type="dxa"/>
            <w:vAlign w:val="bottom"/>
          </w:tcPr>
          <w:p w:rsidR="00DE0216" w:rsidRPr="0017271C" w:rsidRDefault="00DE0216" w:rsidP="003962EC">
            <w:pPr>
              <w:jc w:val="center"/>
              <w:rPr>
                <w:rFonts w:asciiTheme="minorHAnsi" w:hAnsiTheme="minorHAnsi" w:cstheme="minorHAnsi"/>
                <w:b/>
                <w:bCs/>
                <w:sz w:val="22"/>
                <w:szCs w:val="20"/>
                <w:lang w:val="fr-FR"/>
              </w:rPr>
            </w:pPr>
            <w:r w:rsidRPr="0017271C">
              <w:rPr>
                <w:rFonts w:asciiTheme="minorHAnsi" w:hAnsiTheme="minorHAnsi" w:cstheme="minorHAnsi"/>
                <w:b/>
                <w:bCs/>
                <w:sz w:val="22"/>
                <w:szCs w:val="20"/>
                <w:lang w:val="fr-FR"/>
              </w:rPr>
              <w:t>2012</w:t>
            </w:r>
          </w:p>
        </w:tc>
        <w:tc>
          <w:tcPr>
            <w:tcW w:w="1529" w:type="dxa"/>
            <w:vAlign w:val="bottom"/>
          </w:tcPr>
          <w:p w:rsidR="00DE0216" w:rsidRPr="0017271C" w:rsidRDefault="00DE0216" w:rsidP="003962EC">
            <w:pPr>
              <w:jc w:val="center"/>
              <w:rPr>
                <w:rFonts w:asciiTheme="minorHAnsi" w:hAnsiTheme="minorHAnsi" w:cstheme="minorHAnsi"/>
                <w:b/>
                <w:bCs/>
                <w:sz w:val="22"/>
                <w:szCs w:val="20"/>
                <w:lang w:val="fr-FR"/>
              </w:rPr>
            </w:pPr>
            <w:r w:rsidRPr="0017271C">
              <w:rPr>
                <w:rFonts w:asciiTheme="minorHAnsi" w:hAnsiTheme="minorHAnsi" w:cstheme="minorHAnsi"/>
                <w:b/>
                <w:bCs/>
                <w:sz w:val="22"/>
                <w:szCs w:val="20"/>
                <w:lang w:val="fr-FR"/>
              </w:rPr>
              <w:t>2013</w:t>
            </w:r>
          </w:p>
        </w:tc>
        <w:tc>
          <w:tcPr>
            <w:tcW w:w="1529" w:type="dxa"/>
            <w:vAlign w:val="bottom"/>
          </w:tcPr>
          <w:p w:rsidR="00DE0216" w:rsidRPr="0017271C" w:rsidRDefault="00DE0216" w:rsidP="003962EC">
            <w:pPr>
              <w:jc w:val="center"/>
              <w:rPr>
                <w:rFonts w:asciiTheme="minorHAnsi" w:hAnsiTheme="minorHAnsi" w:cstheme="minorHAnsi"/>
                <w:b/>
                <w:bCs/>
                <w:sz w:val="22"/>
                <w:szCs w:val="20"/>
                <w:lang w:val="fr-FR"/>
              </w:rPr>
            </w:pPr>
            <w:r w:rsidRPr="0017271C">
              <w:rPr>
                <w:rFonts w:asciiTheme="minorHAnsi" w:hAnsiTheme="minorHAnsi" w:cstheme="minorHAnsi"/>
                <w:b/>
                <w:bCs/>
                <w:sz w:val="22"/>
                <w:szCs w:val="20"/>
                <w:lang w:val="fr-FR"/>
              </w:rPr>
              <w:t>2014</w:t>
            </w:r>
          </w:p>
        </w:tc>
        <w:tc>
          <w:tcPr>
            <w:tcW w:w="1529" w:type="dxa"/>
            <w:vAlign w:val="bottom"/>
          </w:tcPr>
          <w:p w:rsidR="00DE0216" w:rsidRPr="0017271C" w:rsidRDefault="00DE0216" w:rsidP="003962EC">
            <w:pPr>
              <w:jc w:val="center"/>
              <w:rPr>
                <w:rFonts w:asciiTheme="minorHAnsi" w:hAnsiTheme="minorHAnsi" w:cstheme="minorHAnsi"/>
                <w:b/>
                <w:bCs/>
                <w:sz w:val="22"/>
                <w:szCs w:val="20"/>
                <w:lang w:val="fr-FR"/>
              </w:rPr>
            </w:pPr>
            <w:r w:rsidRPr="0017271C">
              <w:rPr>
                <w:rFonts w:asciiTheme="minorHAnsi" w:hAnsiTheme="minorHAnsi" w:cstheme="minorHAnsi"/>
                <w:b/>
                <w:bCs/>
                <w:sz w:val="22"/>
                <w:szCs w:val="20"/>
                <w:lang w:val="fr-FR"/>
              </w:rPr>
              <w:t>2015</w:t>
            </w:r>
          </w:p>
        </w:tc>
      </w:tr>
      <w:tr w:rsidR="0017271C" w:rsidRPr="0017271C" w:rsidTr="003962EC">
        <w:trPr>
          <w:trHeight w:val="270"/>
        </w:trPr>
        <w:tc>
          <w:tcPr>
            <w:tcW w:w="1529" w:type="dxa"/>
            <w:vAlign w:val="bottom"/>
          </w:tcPr>
          <w:p w:rsidR="00DE0216" w:rsidRPr="0017271C" w:rsidRDefault="00DE0216" w:rsidP="003962EC">
            <w:pPr>
              <w:jc w:val="both"/>
              <w:rPr>
                <w:rFonts w:ascii="Calibri" w:hAnsi="Calibri" w:cs="Calibri"/>
                <w:szCs w:val="20"/>
                <w:lang w:val="fr-FR"/>
              </w:rPr>
            </w:pPr>
            <w:r w:rsidRPr="0017271C">
              <w:rPr>
                <w:rFonts w:ascii="Calibri" w:hAnsi="Calibri" w:cs="Calibri"/>
                <w:sz w:val="22"/>
                <w:szCs w:val="20"/>
                <w:lang w:val="fr-FR"/>
              </w:rPr>
              <w:t>Quotidiens</w:t>
            </w:r>
          </w:p>
        </w:tc>
        <w:tc>
          <w:tcPr>
            <w:tcW w:w="1529" w:type="dxa"/>
            <w:vAlign w:val="bottom"/>
          </w:tcPr>
          <w:p w:rsidR="00DE0216" w:rsidRPr="0017271C" w:rsidRDefault="00DE0216"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96</w:t>
            </w:r>
            <w:r w:rsidR="00427BF8" w:rsidRPr="0017271C">
              <w:rPr>
                <w:rFonts w:asciiTheme="minorHAnsi" w:hAnsiTheme="minorHAnsi" w:cstheme="minorHAnsi"/>
                <w:sz w:val="22"/>
                <w:szCs w:val="18"/>
                <w:lang w:val="fr-FR"/>
              </w:rPr>
              <w:t> </w:t>
            </w:r>
            <w:r w:rsidRPr="0017271C">
              <w:rPr>
                <w:rFonts w:asciiTheme="minorHAnsi" w:hAnsiTheme="minorHAnsi" w:cstheme="minorHAnsi"/>
                <w:sz w:val="22"/>
                <w:szCs w:val="18"/>
                <w:lang w:val="fr-FR"/>
              </w:rPr>
              <w:t>688</w:t>
            </w:r>
          </w:p>
        </w:tc>
        <w:tc>
          <w:tcPr>
            <w:tcW w:w="1529" w:type="dxa"/>
            <w:vAlign w:val="bottom"/>
          </w:tcPr>
          <w:p w:rsidR="00DE0216" w:rsidRPr="0017271C" w:rsidRDefault="00DE0216"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93</w:t>
            </w:r>
            <w:r w:rsidR="00427BF8" w:rsidRPr="0017271C">
              <w:rPr>
                <w:rFonts w:asciiTheme="minorHAnsi" w:hAnsiTheme="minorHAnsi" w:cstheme="minorHAnsi"/>
                <w:sz w:val="22"/>
                <w:szCs w:val="18"/>
                <w:lang w:val="fr-FR"/>
              </w:rPr>
              <w:t> </w:t>
            </w:r>
            <w:r w:rsidRPr="0017271C">
              <w:rPr>
                <w:rFonts w:asciiTheme="minorHAnsi" w:hAnsiTheme="minorHAnsi" w:cstheme="minorHAnsi"/>
                <w:sz w:val="22"/>
                <w:szCs w:val="18"/>
                <w:lang w:val="fr-FR"/>
              </w:rPr>
              <w:t>176</w:t>
            </w:r>
          </w:p>
        </w:tc>
        <w:tc>
          <w:tcPr>
            <w:tcW w:w="1529" w:type="dxa"/>
            <w:vAlign w:val="bottom"/>
          </w:tcPr>
          <w:p w:rsidR="00DE0216" w:rsidRPr="0017271C" w:rsidRDefault="00DE0216"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91</w:t>
            </w:r>
            <w:r w:rsidR="00427BF8" w:rsidRPr="0017271C">
              <w:rPr>
                <w:rFonts w:asciiTheme="minorHAnsi" w:hAnsiTheme="minorHAnsi" w:cstheme="minorHAnsi"/>
                <w:sz w:val="22"/>
                <w:szCs w:val="18"/>
                <w:lang w:val="fr-FR"/>
              </w:rPr>
              <w:t> </w:t>
            </w:r>
            <w:r w:rsidRPr="0017271C">
              <w:rPr>
                <w:rFonts w:asciiTheme="minorHAnsi" w:hAnsiTheme="minorHAnsi" w:cstheme="minorHAnsi"/>
                <w:sz w:val="22"/>
                <w:szCs w:val="18"/>
                <w:lang w:val="fr-FR"/>
              </w:rPr>
              <w:t>320</w:t>
            </w:r>
          </w:p>
        </w:tc>
        <w:tc>
          <w:tcPr>
            <w:tcW w:w="1529" w:type="dxa"/>
            <w:vAlign w:val="bottom"/>
          </w:tcPr>
          <w:p w:rsidR="00DE0216" w:rsidRPr="0017271C" w:rsidRDefault="00DE0216"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90</w:t>
            </w:r>
            <w:r w:rsidR="00427BF8" w:rsidRPr="0017271C">
              <w:rPr>
                <w:rFonts w:asciiTheme="minorHAnsi" w:hAnsiTheme="minorHAnsi" w:cstheme="minorHAnsi"/>
                <w:sz w:val="22"/>
                <w:szCs w:val="18"/>
                <w:lang w:val="fr-FR"/>
              </w:rPr>
              <w:t> </w:t>
            </w:r>
            <w:r w:rsidRPr="0017271C">
              <w:rPr>
                <w:rFonts w:asciiTheme="minorHAnsi" w:hAnsiTheme="minorHAnsi" w:cstheme="minorHAnsi"/>
                <w:sz w:val="22"/>
                <w:szCs w:val="18"/>
                <w:lang w:val="fr-FR"/>
              </w:rPr>
              <w:t>263</w:t>
            </w:r>
          </w:p>
        </w:tc>
        <w:tc>
          <w:tcPr>
            <w:tcW w:w="1529" w:type="dxa"/>
            <w:vAlign w:val="bottom"/>
          </w:tcPr>
          <w:p w:rsidR="00DE0216" w:rsidRPr="0017271C" w:rsidRDefault="00DE0216"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90</w:t>
            </w:r>
            <w:r w:rsidR="00427BF8" w:rsidRPr="0017271C">
              <w:rPr>
                <w:rFonts w:asciiTheme="minorHAnsi" w:hAnsiTheme="minorHAnsi" w:cstheme="minorHAnsi"/>
                <w:sz w:val="22"/>
                <w:szCs w:val="18"/>
                <w:lang w:val="fr-FR"/>
              </w:rPr>
              <w:t> </w:t>
            </w:r>
            <w:r w:rsidRPr="0017271C">
              <w:rPr>
                <w:rFonts w:asciiTheme="minorHAnsi" w:hAnsiTheme="minorHAnsi" w:cstheme="minorHAnsi"/>
                <w:sz w:val="22"/>
                <w:szCs w:val="18"/>
                <w:lang w:val="fr-FR"/>
              </w:rPr>
              <w:t>076</w:t>
            </w:r>
          </w:p>
        </w:tc>
      </w:tr>
      <w:tr w:rsidR="0017271C" w:rsidRPr="0017271C" w:rsidTr="003962EC">
        <w:trPr>
          <w:trHeight w:val="270"/>
        </w:trPr>
        <w:tc>
          <w:tcPr>
            <w:tcW w:w="1529" w:type="dxa"/>
            <w:vAlign w:val="bottom"/>
          </w:tcPr>
          <w:p w:rsidR="00DE0216" w:rsidRPr="0017271C" w:rsidRDefault="00DE0216" w:rsidP="003962EC">
            <w:pPr>
              <w:jc w:val="both"/>
              <w:rPr>
                <w:rFonts w:ascii="Calibri" w:hAnsi="Calibri" w:cs="Calibri"/>
                <w:szCs w:val="20"/>
                <w:lang w:val="fr-FR"/>
              </w:rPr>
            </w:pPr>
            <w:r w:rsidRPr="0017271C">
              <w:rPr>
                <w:rFonts w:ascii="Calibri" w:hAnsi="Calibri" w:cs="Calibri"/>
                <w:sz w:val="22"/>
                <w:szCs w:val="20"/>
                <w:lang w:val="fr-FR"/>
              </w:rPr>
              <w:t>Magazines</w:t>
            </w:r>
          </w:p>
        </w:tc>
        <w:tc>
          <w:tcPr>
            <w:tcW w:w="1529" w:type="dxa"/>
            <w:vAlign w:val="bottom"/>
          </w:tcPr>
          <w:p w:rsidR="00DE0216" w:rsidRPr="0017271C" w:rsidRDefault="00DE0216"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44</w:t>
            </w:r>
            <w:r w:rsidR="00427BF8" w:rsidRPr="0017271C">
              <w:rPr>
                <w:rFonts w:asciiTheme="minorHAnsi" w:hAnsiTheme="minorHAnsi" w:cstheme="minorHAnsi"/>
                <w:sz w:val="22"/>
                <w:szCs w:val="18"/>
                <w:lang w:val="fr-FR"/>
              </w:rPr>
              <w:t> </w:t>
            </w:r>
            <w:r w:rsidRPr="0017271C">
              <w:rPr>
                <w:rFonts w:asciiTheme="minorHAnsi" w:hAnsiTheme="minorHAnsi" w:cstheme="minorHAnsi"/>
                <w:sz w:val="22"/>
                <w:szCs w:val="18"/>
                <w:lang w:val="fr-FR"/>
              </w:rPr>
              <w:t>990</w:t>
            </w:r>
          </w:p>
        </w:tc>
        <w:tc>
          <w:tcPr>
            <w:tcW w:w="1529" w:type="dxa"/>
            <w:vAlign w:val="bottom"/>
          </w:tcPr>
          <w:p w:rsidR="00DE0216" w:rsidRPr="0017271C" w:rsidRDefault="00DE0216"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43</w:t>
            </w:r>
            <w:r w:rsidR="00427BF8" w:rsidRPr="0017271C">
              <w:rPr>
                <w:rFonts w:asciiTheme="minorHAnsi" w:hAnsiTheme="minorHAnsi" w:cstheme="minorHAnsi"/>
                <w:sz w:val="22"/>
                <w:szCs w:val="18"/>
                <w:lang w:val="fr-FR"/>
              </w:rPr>
              <w:t> </w:t>
            </w:r>
            <w:r w:rsidRPr="0017271C">
              <w:rPr>
                <w:rFonts w:asciiTheme="minorHAnsi" w:hAnsiTheme="minorHAnsi" w:cstheme="minorHAnsi"/>
                <w:sz w:val="22"/>
                <w:szCs w:val="18"/>
                <w:lang w:val="fr-FR"/>
              </w:rPr>
              <w:t>234</w:t>
            </w:r>
          </w:p>
        </w:tc>
        <w:tc>
          <w:tcPr>
            <w:tcW w:w="1529" w:type="dxa"/>
            <w:vAlign w:val="bottom"/>
          </w:tcPr>
          <w:p w:rsidR="00DE0216" w:rsidRPr="0017271C" w:rsidRDefault="00DE0216"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42</w:t>
            </w:r>
            <w:r w:rsidR="00427BF8" w:rsidRPr="0017271C">
              <w:rPr>
                <w:rFonts w:asciiTheme="minorHAnsi" w:hAnsiTheme="minorHAnsi" w:cstheme="minorHAnsi"/>
                <w:sz w:val="22"/>
                <w:szCs w:val="18"/>
                <w:lang w:val="fr-FR"/>
              </w:rPr>
              <w:t> </w:t>
            </w:r>
            <w:r w:rsidRPr="0017271C">
              <w:rPr>
                <w:rFonts w:asciiTheme="minorHAnsi" w:hAnsiTheme="minorHAnsi" w:cstheme="minorHAnsi"/>
                <w:sz w:val="22"/>
                <w:szCs w:val="18"/>
                <w:lang w:val="fr-FR"/>
              </w:rPr>
              <w:t>341</w:t>
            </w:r>
          </w:p>
        </w:tc>
        <w:tc>
          <w:tcPr>
            <w:tcW w:w="1529" w:type="dxa"/>
            <w:vAlign w:val="bottom"/>
          </w:tcPr>
          <w:p w:rsidR="00DE0216" w:rsidRPr="0017271C" w:rsidRDefault="00DE0216"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41</w:t>
            </w:r>
            <w:r w:rsidR="00427BF8" w:rsidRPr="0017271C">
              <w:rPr>
                <w:rFonts w:asciiTheme="minorHAnsi" w:hAnsiTheme="minorHAnsi" w:cstheme="minorHAnsi"/>
                <w:sz w:val="22"/>
                <w:szCs w:val="18"/>
                <w:lang w:val="fr-FR"/>
              </w:rPr>
              <w:t> </w:t>
            </w:r>
            <w:r w:rsidRPr="0017271C">
              <w:rPr>
                <w:rFonts w:asciiTheme="minorHAnsi" w:hAnsiTheme="minorHAnsi" w:cstheme="minorHAnsi"/>
                <w:sz w:val="22"/>
                <w:szCs w:val="18"/>
                <w:lang w:val="fr-FR"/>
              </w:rPr>
              <w:t>833</w:t>
            </w:r>
          </w:p>
        </w:tc>
        <w:tc>
          <w:tcPr>
            <w:tcW w:w="1529" w:type="dxa"/>
            <w:vAlign w:val="bottom"/>
          </w:tcPr>
          <w:p w:rsidR="00DE0216" w:rsidRPr="0017271C" w:rsidRDefault="00DE0216"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41</w:t>
            </w:r>
            <w:r w:rsidR="00427BF8" w:rsidRPr="0017271C">
              <w:rPr>
                <w:rFonts w:asciiTheme="minorHAnsi" w:hAnsiTheme="minorHAnsi" w:cstheme="minorHAnsi"/>
                <w:sz w:val="22"/>
                <w:szCs w:val="18"/>
                <w:lang w:val="fr-FR"/>
              </w:rPr>
              <w:t> </w:t>
            </w:r>
            <w:r w:rsidRPr="0017271C">
              <w:rPr>
                <w:rFonts w:asciiTheme="minorHAnsi" w:hAnsiTheme="minorHAnsi" w:cstheme="minorHAnsi"/>
                <w:sz w:val="22"/>
                <w:szCs w:val="18"/>
                <w:lang w:val="fr-FR"/>
              </w:rPr>
              <w:t>599</w:t>
            </w:r>
          </w:p>
        </w:tc>
      </w:tr>
      <w:tr w:rsidR="0017271C" w:rsidRPr="0017271C" w:rsidTr="003962EC">
        <w:trPr>
          <w:trHeight w:val="270"/>
        </w:trPr>
        <w:tc>
          <w:tcPr>
            <w:tcW w:w="1529" w:type="dxa"/>
            <w:vAlign w:val="bottom"/>
          </w:tcPr>
          <w:p w:rsidR="00DE0216" w:rsidRPr="0017271C" w:rsidRDefault="00DE0216" w:rsidP="003962EC">
            <w:pPr>
              <w:jc w:val="both"/>
              <w:rPr>
                <w:rFonts w:ascii="Calibri" w:hAnsi="Calibri" w:cs="Calibri"/>
                <w:szCs w:val="20"/>
                <w:lang w:val="fr-FR"/>
              </w:rPr>
            </w:pPr>
            <w:r w:rsidRPr="0017271C">
              <w:rPr>
                <w:rFonts w:ascii="Calibri" w:hAnsi="Calibri" w:cs="Calibri"/>
                <w:sz w:val="22"/>
                <w:szCs w:val="20"/>
                <w:lang w:val="fr-FR"/>
              </w:rPr>
              <w:t>Télévision</w:t>
            </w:r>
          </w:p>
        </w:tc>
        <w:tc>
          <w:tcPr>
            <w:tcW w:w="1529" w:type="dxa"/>
            <w:vAlign w:val="bottom"/>
          </w:tcPr>
          <w:p w:rsidR="00DE0216" w:rsidRPr="0017271C" w:rsidRDefault="00DE0216"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190</w:t>
            </w:r>
            <w:r w:rsidR="00427BF8" w:rsidRPr="0017271C">
              <w:rPr>
                <w:rFonts w:asciiTheme="minorHAnsi" w:hAnsiTheme="minorHAnsi" w:cstheme="minorHAnsi"/>
                <w:sz w:val="22"/>
                <w:szCs w:val="18"/>
                <w:lang w:val="fr-FR"/>
              </w:rPr>
              <w:t> </w:t>
            </w:r>
            <w:r w:rsidRPr="0017271C">
              <w:rPr>
                <w:rFonts w:asciiTheme="minorHAnsi" w:hAnsiTheme="minorHAnsi" w:cstheme="minorHAnsi"/>
                <w:sz w:val="22"/>
                <w:szCs w:val="18"/>
                <w:lang w:val="fr-FR"/>
              </w:rPr>
              <w:t>064</w:t>
            </w:r>
          </w:p>
        </w:tc>
        <w:tc>
          <w:tcPr>
            <w:tcW w:w="1529" w:type="dxa"/>
            <w:vAlign w:val="bottom"/>
          </w:tcPr>
          <w:p w:rsidR="00DE0216" w:rsidRPr="0017271C" w:rsidRDefault="00DE0216"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197</w:t>
            </w:r>
            <w:r w:rsidR="00427BF8" w:rsidRPr="0017271C">
              <w:rPr>
                <w:rFonts w:asciiTheme="minorHAnsi" w:hAnsiTheme="minorHAnsi" w:cstheme="minorHAnsi"/>
                <w:sz w:val="22"/>
                <w:szCs w:val="18"/>
                <w:lang w:val="fr-FR"/>
              </w:rPr>
              <w:t> </w:t>
            </w:r>
            <w:r w:rsidRPr="0017271C">
              <w:rPr>
                <w:rFonts w:asciiTheme="minorHAnsi" w:hAnsiTheme="minorHAnsi" w:cstheme="minorHAnsi"/>
                <w:sz w:val="22"/>
                <w:szCs w:val="18"/>
                <w:lang w:val="fr-FR"/>
              </w:rPr>
              <w:t>645</w:t>
            </w:r>
          </w:p>
        </w:tc>
        <w:tc>
          <w:tcPr>
            <w:tcW w:w="1529" w:type="dxa"/>
            <w:vAlign w:val="bottom"/>
          </w:tcPr>
          <w:p w:rsidR="00DE0216" w:rsidRPr="0017271C" w:rsidRDefault="00DE0216"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205</w:t>
            </w:r>
            <w:r w:rsidR="00427BF8" w:rsidRPr="0017271C">
              <w:rPr>
                <w:rFonts w:asciiTheme="minorHAnsi" w:hAnsiTheme="minorHAnsi" w:cstheme="minorHAnsi"/>
                <w:sz w:val="22"/>
                <w:szCs w:val="18"/>
                <w:lang w:val="fr-FR"/>
              </w:rPr>
              <w:t> </w:t>
            </w:r>
            <w:r w:rsidRPr="0017271C">
              <w:rPr>
                <w:rFonts w:asciiTheme="minorHAnsi" w:hAnsiTheme="minorHAnsi" w:cstheme="minorHAnsi"/>
                <w:sz w:val="22"/>
                <w:szCs w:val="18"/>
                <w:lang w:val="fr-FR"/>
              </w:rPr>
              <w:t>505</w:t>
            </w:r>
          </w:p>
        </w:tc>
        <w:tc>
          <w:tcPr>
            <w:tcW w:w="1529" w:type="dxa"/>
            <w:vAlign w:val="bottom"/>
          </w:tcPr>
          <w:p w:rsidR="00DE0216" w:rsidRPr="0017271C" w:rsidRDefault="00DE0216"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215</w:t>
            </w:r>
            <w:r w:rsidR="00427BF8" w:rsidRPr="0017271C">
              <w:rPr>
                <w:rFonts w:asciiTheme="minorHAnsi" w:hAnsiTheme="minorHAnsi" w:cstheme="minorHAnsi"/>
                <w:sz w:val="22"/>
                <w:szCs w:val="18"/>
                <w:lang w:val="fr-FR"/>
              </w:rPr>
              <w:t> </w:t>
            </w:r>
            <w:r w:rsidRPr="0017271C">
              <w:rPr>
                <w:rFonts w:asciiTheme="minorHAnsi" w:hAnsiTheme="minorHAnsi" w:cstheme="minorHAnsi"/>
                <w:sz w:val="22"/>
                <w:szCs w:val="18"/>
                <w:lang w:val="fr-FR"/>
              </w:rPr>
              <w:t>280</w:t>
            </w:r>
          </w:p>
        </w:tc>
        <w:tc>
          <w:tcPr>
            <w:tcW w:w="1529" w:type="dxa"/>
            <w:vAlign w:val="bottom"/>
          </w:tcPr>
          <w:p w:rsidR="00DE0216" w:rsidRPr="0017271C" w:rsidRDefault="00DE0216"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226</w:t>
            </w:r>
            <w:r w:rsidR="00427BF8" w:rsidRPr="0017271C">
              <w:rPr>
                <w:rFonts w:asciiTheme="minorHAnsi" w:hAnsiTheme="minorHAnsi" w:cstheme="minorHAnsi"/>
                <w:sz w:val="22"/>
                <w:szCs w:val="18"/>
                <w:lang w:val="fr-FR"/>
              </w:rPr>
              <w:t> </w:t>
            </w:r>
            <w:r w:rsidRPr="0017271C">
              <w:rPr>
                <w:rFonts w:asciiTheme="minorHAnsi" w:hAnsiTheme="minorHAnsi" w:cstheme="minorHAnsi"/>
                <w:sz w:val="22"/>
                <w:szCs w:val="18"/>
                <w:lang w:val="fr-FR"/>
              </w:rPr>
              <w:t>450</w:t>
            </w:r>
          </w:p>
        </w:tc>
      </w:tr>
      <w:tr w:rsidR="0017271C" w:rsidRPr="0017271C" w:rsidTr="003962EC">
        <w:trPr>
          <w:trHeight w:val="270"/>
        </w:trPr>
        <w:tc>
          <w:tcPr>
            <w:tcW w:w="1529" w:type="dxa"/>
            <w:vAlign w:val="bottom"/>
          </w:tcPr>
          <w:p w:rsidR="00DE0216" w:rsidRPr="0017271C" w:rsidRDefault="00DE0216" w:rsidP="003962EC">
            <w:pPr>
              <w:jc w:val="both"/>
              <w:rPr>
                <w:rFonts w:ascii="Calibri" w:hAnsi="Calibri" w:cs="Calibri"/>
                <w:szCs w:val="20"/>
                <w:lang w:val="fr-FR"/>
              </w:rPr>
            </w:pPr>
            <w:r w:rsidRPr="0017271C">
              <w:rPr>
                <w:rFonts w:ascii="Calibri" w:hAnsi="Calibri" w:cs="Calibri"/>
                <w:sz w:val="22"/>
                <w:szCs w:val="20"/>
                <w:lang w:val="fr-FR"/>
              </w:rPr>
              <w:t>Radio</w:t>
            </w:r>
          </w:p>
        </w:tc>
        <w:tc>
          <w:tcPr>
            <w:tcW w:w="1529" w:type="dxa"/>
            <w:vAlign w:val="bottom"/>
          </w:tcPr>
          <w:p w:rsidR="00DE0216" w:rsidRPr="0017271C" w:rsidRDefault="00DE0216"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33</w:t>
            </w:r>
            <w:r w:rsidR="00427BF8" w:rsidRPr="0017271C">
              <w:rPr>
                <w:rFonts w:asciiTheme="minorHAnsi" w:hAnsiTheme="minorHAnsi" w:cstheme="minorHAnsi"/>
                <w:sz w:val="22"/>
                <w:szCs w:val="18"/>
                <w:lang w:val="fr-FR"/>
              </w:rPr>
              <w:t> </w:t>
            </w:r>
            <w:r w:rsidRPr="0017271C">
              <w:rPr>
                <w:rFonts w:asciiTheme="minorHAnsi" w:hAnsiTheme="minorHAnsi" w:cstheme="minorHAnsi"/>
                <w:sz w:val="22"/>
                <w:szCs w:val="18"/>
                <w:lang w:val="fr-FR"/>
              </w:rPr>
              <w:t>741</w:t>
            </w:r>
          </w:p>
        </w:tc>
        <w:tc>
          <w:tcPr>
            <w:tcW w:w="1529" w:type="dxa"/>
            <w:vAlign w:val="bottom"/>
          </w:tcPr>
          <w:p w:rsidR="00DE0216" w:rsidRPr="0017271C" w:rsidRDefault="00DE0216"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34</w:t>
            </w:r>
            <w:r w:rsidR="00427BF8" w:rsidRPr="0017271C">
              <w:rPr>
                <w:rFonts w:asciiTheme="minorHAnsi" w:hAnsiTheme="minorHAnsi" w:cstheme="minorHAnsi"/>
                <w:sz w:val="22"/>
                <w:szCs w:val="18"/>
                <w:lang w:val="fr-FR"/>
              </w:rPr>
              <w:t> </w:t>
            </w:r>
            <w:r w:rsidRPr="0017271C">
              <w:rPr>
                <w:rFonts w:asciiTheme="minorHAnsi" w:hAnsiTheme="minorHAnsi" w:cstheme="minorHAnsi"/>
                <w:sz w:val="22"/>
                <w:szCs w:val="18"/>
                <w:lang w:val="fr-FR"/>
              </w:rPr>
              <w:t>296</w:t>
            </w:r>
          </w:p>
        </w:tc>
        <w:tc>
          <w:tcPr>
            <w:tcW w:w="1529" w:type="dxa"/>
            <w:vAlign w:val="bottom"/>
          </w:tcPr>
          <w:p w:rsidR="00DE0216" w:rsidRPr="0017271C" w:rsidRDefault="00DE0216"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35</w:t>
            </w:r>
            <w:r w:rsidR="00427BF8" w:rsidRPr="0017271C">
              <w:rPr>
                <w:rFonts w:asciiTheme="minorHAnsi" w:hAnsiTheme="minorHAnsi" w:cstheme="minorHAnsi"/>
                <w:sz w:val="22"/>
                <w:szCs w:val="18"/>
                <w:lang w:val="fr-FR"/>
              </w:rPr>
              <w:t> </w:t>
            </w:r>
            <w:r w:rsidRPr="0017271C">
              <w:rPr>
                <w:rFonts w:asciiTheme="minorHAnsi" w:hAnsiTheme="minorHAnsi" w:cstheme="minorHAnsi"/>
                <w:sz w:val="22"/>
                <w:szCs w:val="18"/>
                <w:lang w:val="fr-FR"/>
              </w:rPr>
              <w:t>246</w:t>
            </w:r>
          </w:p>
        </w:tc>
        <w:tc>
          <w:tcPr>
            <w:tcW w:w="1529" w:type="dxa"/>
            <w:vAlign w:val="bottom"/>
          </w:tcPr>
          <w:p w:rsidR="00DE0216" w:rsidRPr="0017271C" w:rsidRDefault="00DE0216"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36</w:t>
            </w:r>
            <w:r w:rsidR="00427BF8" w:rsidRPr="0017271C">
              <w:rPr>
                <w:rFonts w:asciiTheme="minorHAnsi" w:hAnsiTheme="minorHAnsi" w:cstheme="minorHAnsi"/>
                <w:sz w:val="22"/>
                <w:szCs w:val="18"/>
                <w:lang w:val="fr-FR"/>
              </w:rPr>
              <w:t> </w:t>
            </w:r>
            <w:r w:rsidRPr="0017271C">
              <w:rPr>
                <w:rFonts w:asciiTheme="minorHAnsi" w:hAnsiTheme="minorHAnsi" w:cstheme="minorHAnsi"/>
                <w:sz w:val="22"/>
                <w:szCs w:val="18"/>
                <w:lang w:val="fr-FR"/>
              </w:rPr>
              <w:t>187</w:t>
            </w:r>
          </w:p>
        </w:tc>
        <w:tc>
          <w:tcPr>
            <w:tcW w:w="1529" w:type="dxa"/>
            <w:vAlign w:val="bottom"/>
          </w:tcPr>
          <w:p w:rsidR="00DE0216" w:rsidRPr="0017271C" w:rsidRDefault="00DE0216"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37</w:t>
            </w:r>
            <w:r w:rsidR="00427BF8" w:rsidRPr="0017271C">
              <w:rPr>
                <w:rFonts w:asciiTheme="minorHAnsi" w:hAnsiTheme="minorHAnsi" w:cstheme="minorHAnsi"/>
                <w:sz w:val="22"/>
                <w:szCs w:val="18"/>
                <w:lang w:val="fr-FR"/>
              </w:rPr>
              <w:t> </w:t>
            </w:r>
            <w:r w:rsidRPr="0017271C">
              <w:rPr>
                <w:rFonts w:asciiTheme="minorHAnsi" w:hAnsiTheme="minorHAnsi" w:cstheme="minorHAnsi"/>
                <w:sz w:val="22"/>
                <w:szCs w:val="18"/>
                <w:lang w:val="fr-FR"/>
              </w:rPr>
              <w:t>138</w:t>
            </w:r>
          </w:p>
        </w:tc>
      </w:tr>
      <w:tr w:rsidR="0017271C" w:rsidRPr="0017271C" w:rsidTr="003962EC">
        <w:trPr>
          <w:trHeight w:val="270"/>
        </w:trPr>
        <w:tc>
          <w:tcPr>
            <w:tcW w:w="1529" w:type="dxa"/>
            <w:vAlign w:val="bottom"/>
          </w:tcPr>
          <w:p w:rsidR="00DE0216" w:rsidRPr="0017271C" w:rsidRDefault="00DE0216" w:rsidP="003962EC">
            <w:pPr>
              <w:jc w:val="both"/>
              <w:rPr>
                <w:rFonts w:ascii="Calibri" w:hAnsi="Calibri" w:cs="Calibri"/>
                <w:szCs w:val="20"/>
                <w:lang w:val="fr-FR"/>
              </w:rPr>
            </w:pPr>
            <w:r w:rsidRPr="0017271C">
              <w:rPr>
                <w:rFonts w:ascii="Calibri" w:hAnsi="Calibri" w:cs="Calibri"/>
                <w:sz w:val="22"/>
                <w:szCs w:val="20"/>
                <w:lang w:val="fr-FR"/>
              </w:rPr>
              <w:t>Cinéma</w:t>
            </w:r>
          </w:p>
        </w:tc>
        <w:tc>
          <w:tcPr>
            <w:tcW w:w="1529" w:type="dxa"/>
            <w:vAlign w:val="bottom"/>
          </w:tcPr>
          <w:p w:rsidR="00DE0216" w:rsidRPr="0017271C" w:rsidRDefault="00DE0216"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2</w:t>
            </w:r>
            <w:r w:rsidR="00427BF8" w:rsidRPr="0017271C">
              <w:rPr>
                <w:rFonts w:asciiTheme="minorHAnsi" w:hAnsiTheme="minorHAnsi" w:cstheme="minorHAnsi"/>
                <w:sz w:val="22"/>
                <w:szCs w:val="18"/>
                <w:lang w:val="fr-FR"/>
              </w:rPr>
              <w:t> </w:t>
            </w:r>
            <w:r w:rsidRPr="0017271C">
              <w:rPr>
                <w:rFonts w:asciiTheme="minorHAnsi" w:hAnsiTheme="minorHAnsi" w:cstheme="minorHAnsi"/>
                <w:sz w:val="22"/>
                <w:szCs w:val="18"/>
                <w:lang w:val="fr-FR"/>
              </w:rPr>
              <w:t>495</w:t>
            </w:r>
          </w:p>
        </w:tc>
        <w:tc>
          <w:tcPr>
            <w:tcW w:w="1529" w:type="dxa"/>
            <w:vAlign w:val="bottom"/>
          </w:tcPr>
          <w:p w:rsidR="00DE0216" w:rsidRPr="0017271C" w:rsidRDefault="00DE0216"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2</w:t>
            </w:r>
            <w:r w:rsidR="00427BF8" w:rsidRPr="0017271C">
              <w:rPr>
                <w:rFonts w:asciiTheme="minorHAnsi" w:hAnsiTheme="minorHAnsi" w:cstheme="minorHAnsi"/>
                <w:sz w:val="22"/>
                <w:szCs w:val="18"/>
                <w:lang w:val="fr-FR"/>
              </w:rPr>
              <w:t> </w:t>
            </w:r>
            <w:r w:rsidRPr="0017271C">
              <w:rPr>
                <w:rFonts w:asciiTheme="minorHAnsi" w:hAnsiTheme="minorHAnsi" w:cstheme="minorHAnsi"/>
                <w:sz w:val="22"/>
                <w:szCs w:val="18"/>
                <w:lang w:val="fr-FR"/>
              </w:rPr>
              <w:t>746</w:t>
            </w:r>
          </w:p>
        </w:tc>
        <w:tc>
          <w:tcPr>
            <w:tcW w:w="1529" w:type="dxa"/>
            <w:vAlign w:val="bottom"/>
          </w:tcPr>
          <w:p w:rsidR="00DE0216" w:rsidRPr="0017271C" w:rsidRDefault="00DE0216"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2</w:t>
            </w:r>
            <w:r w:rsidR="00427BF8" w:rsidRPr="0017271C">
              <w:rPr>
                <w:rFonts w:asciiTheme="minorHAnsi" w:hAnsiTheme="minorHAnsi" w:cstheme="minorHAnsi"/>
                <w:sz w:val="22"/>
                <w:szCs w:val="18"/>
                <w:lang w:val="fr-FR"/>
              </w:rPr>
              <w:t> </w:t>
            </w:r>
            <w:r w:rsidRPr="0017271C">
              <w:rPr>
                <w:rFonts w:asciiTheme="minorHAnsi" w:hAnsiTheme="minorHAnsi" w:cstheme="minorHAnsi"/>
                <w:sz w:val="22"/>
                <w:szCs w:val="18"/>
                <w:lang w:val="fr-FR"/>
              </w:rPr>
              <w:t>769</w:t>
            </w:r>
          </w:p>
        </w:tc>
        <w:tc>
          <w:tcPr>
            <w:tcW w:w="1529" w:type="dxa"/>
            <w:vAlign w:val="bottom"/>
          </w:tcPr>
          <w:p w:rsidR="00DE0216" w:rsidRPr="0017271C" w:rsidRDefault="00DE0216"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2</w:t>
            </w:r>
            <w:r w:rsidR="00427BF8" w:rsidRPr="0017271C">
              <w:rPr>
                <w:rFonts w:asciiTheme="minorHAnsi" w:hAnsiTheme="minorHAnsi" w:cstheme="minorHAnsi"/>
                <w:sz w:val="22"/>
                <w:szCs w:val="18"/>
                <w:lang w:val="fr-FR"/>
              </w:rPr>
              <w:t> </w:t>
            </w:r>
            <w:r w:rsidRPr="0017271C">
              <w:rPr>
                <w:rFonts w:asciiTheme="minorHAnsi" w:hAnsiTheme="minorHAnsi" w:cstheme="minorHAnsi"/>
                <w:sz w:val="22"/>
                <w:szCs w:val="18"/>
                <w:lang w:val="fr-FR"/>
              </w:rPr>
              <w:t>962</w:t>
            </w:r>
          </w:p>
        </w:tc>
        <w:tc>
          <w:tcPr>
            <w:tcW w:w="1529" w:type="dxa"/>
            <w:vAlign w:val="bottom"/>
          </w:tcPr>
          <w:p w:rsidR="00DE0216" w:rsidRPr="0017271C" w:rsidRDefault="00DE0216"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3</w:t>
            </w:r>
            <w:r w:rsidR="00427BF8" w:rsidRPr="0017271C">
              <w:rPr>
                <w:rFonts w:asciiTheme="minorHAnsi" w:hAnsiTheme="minorHAnsi" w:cstheme="minorHAnsi"/>
                <w:sz w:val="22"/>
                <w:szCs w:val="18"/>
                <w:lang w:val="fr-FR"/>
              </w:rPr>
              <w:t> </w:t>
            </w:r>
            <w:r w:rsidRPr="0017271C">
              <w:rPr>
                <w:rFonts w:asciiTheme="minorHAnsi" w:hAnsiTheme="minorHAnsi" w:cstheme="minorHAnsi"/>
                <w:sz w:val="22"/>
                <w:szCs w:val="18"/>
                <w:lang w:val="fr-FR"/>
              </w:rPr>
              <w:t>144</w:t>
            </w:r>
          </w:p>
        </w:tc>
      </w:tr>
      <w:tr w:rsidR="0017271C" w:rsidRPr="0017271C" w:rsidTr="003962EC">
        <w:trPr>
          <w:trHeight w:val="270"/>
        </w:trPr>
        <w:tc>
          <w:tcPr>
            <w:tcW w:w="1529" w:type="dxa"/>
            <w:vAlign w:val="bottom"/>
          </w:tcPr>
          <w:p w:rsidR="00DE0216" w:rsidRPr="0017271C" w:rsidRDefault="00DE0216" w:rsidP="003962EC">
            <w:pPr>
              <w:jc w:val="both"/>
              <w:rPr>
                <w:rFonts w:ascii="Calibri" w:hAnsi="Calibri" w:cs="Calibri"/>
                <w:szCs w:val="20"/>
                <w:lang w:val="fr-FR"/>
              </w:rPr>
            </w:pPr>
            <w:r w:rsidRPr="0017271C">
              <w:rPr>
                <w:rFonts w:ascii="Calibri" w:hAnsi="Calibri" w:cs="Calibri"/>
                <w:sz w:val="22"/>
                <w:szCs w:val="20"/>
                <w:lang w:val="fr-FR"/>
              </w:rPr>
              <w:t>Affichage</w:t>
            </w:r>
          </w:p>
        </w:tc>
        <w:tc>
          <w:tcPr>
            <w:tcW w:w="1529" w:type="dxa"/>
            <w:vAlign w:val="bottom"/>
          </w:tcPr>
          <w:p w:rsidR="00DE0216" w:rsidRPr="0017271C" w:rsidRDefault="00DE0216"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31</w:t>
            </w:r>
            <w:r w:rsidR="00427BF8" w:rsidRPr="0017271C">
              <w:rPr>
                <w:rFonts w:asciiTheme="minorHAnsi" w:hAnsiTheme="minorHAnsi" w:cstheme="minorHAnsi"/>
                <w:sz w:val="22"/>
                <w:szCs w:val="18"/>
                <w:lang w:val="fr-FR"/>
              </w:rPr>
              <w:t> </w:t>
            </w:r>
            <w:r w:rsidRPr="0017271C">
              <w:rPr>
                <w:rFonts w:asciiTheme="minorHAnsi" w:hAnsiTheme="minorHAnsi" w:cstheme="minorHAnsi"/>
                <w:sz w:val="22"/>
                <w:szCs w:val="18"/>
                <w:lang w:val="fr-FR"/>
              </w:rPr>
              <w:t>712</w:t>
            </w:r>
          </w:p>
        </w:tc>
        <w:tc>
          <w:tcPr>
            <w:tcW w:w="1529" w:type="dxa"/>
            <w:vAlign w:val="bottom"/>
          </w:tcPr>
          <w:p w:rsidR="00DE0216" w:rsidRPr="0017271C" w:rsidRDefault="00DE0216"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32</w:t>
            </w:r>
            <w:r w:rsidR="00427BF8" w:rsidRPr="0017271C">
              <w:rPr>
                <w:rFonts w:asciiTheme="minorHAnsi" w:hAnsiTheme="minorHAnsi" w:cstheme="minorHAnsi"/>
                <w:sz w:val="22"/>
                <w:szCs w:val="18"/>
                <w:lang w:val="fr-FR"/>
              </w:rPr>
              <w:t> </w:t>
            </w:r>
            <w:r w:rsidRPr="0017271C">
              <w:rPr>
                <w:rFonts w:asciiTheme="minorHAnsi" w:hAnsiTheme="minorHAnsi" w:cstheme="minorHAnsi"/>
                <w:sz w:val="22"/>
                <w:szCs w:val="18"/>
                <w:lang w:val="fr-FR"/>
              </w:rPr>
              <w:t>288</w:t>
            </w:r>
          </w:p>
        </w:tc>
        <w:tc>
          <w:tcPr>
            <w:tcW w:w="1529" w:type="dxa"/>
            <w:vAlign w:val="bottom"/>
          </w:tcPr>
          <w:p w:rsidR="00DE0216" w:rsidRPr="0017271C" w:rsidRDefault="00DE0216"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33</w:t>
            </w:r>
            <w:r w:rsidR="00427BF8" w:rsidRPr="0017271C">
              <w:rPr>
                <w:rFonts w:asciiTheme="minorHAnsi" w:hAnsiTheme="minorHAnsi" w:cstheme="minorHAnsi"/>
                <w:sz w:val="22"/>
                <w:szCs w:val="18"/>
                <w:lang w:val="fr-FR"/>
              </w:rPr>
              <w:t> </w:t>
            </w:r>
            <w:r w:rsidRPr="0017271C">
              <w:rPr>
                <w:rFonts w:asciiTheme="minorHAnsi" w:hAnsiTheme="minorHAnsi" w:cstheme="minorHAnsi"/>
                <w:sz w:val="22"/>
                <w:szCs w:val="18"/>
                <w:lang w:val="fr-FR"/>
              </w:rPr>
              <w:t>235</w:t>
            </w:r>
          </w:p>
        </w:tc>
        <w:tc>
          <w:tcPr>
            <w:tcW w:w="1529" w:type="dxa"/>
            <w:vAlign w:val="bottom"/>
          </w:tcPr>
          <w:p w:rsidR="00DE0216" w:rsidRPr="0017271C" w:rsidRDefault="00DE0216"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34</w:t>
            </w:r>
            <w:r w:rsidR="00427BF8" w:rsidRPr="0017271C">
              <w:rPr>
                <w:rFonts w:asciiTheme="minorHAnsi" w:hAnsiTheme="minorHAnsi" w:cstheme="minorHAnsi"/>
                <w:sz w:val="22"/>
                <w:szCs w:val="18"/>
                <w:lang w:val="fr-FR"/>
              </w:rPr>
              <w:t> </w:t>
            </w:r>
            <w:r w:rsidRPr="0017271C">
              <w:rPr>
                <w:rFonts w:asciiTheme="minorHAnsi" w:hAnsiTheme="minorHAnsi" w:cstheme="minorHAnsi"/>
                <w:sz w:val="22"/>
                <w:szCs w:val="18"/>
                <w:lang w:val="fr-FR"/>
              </w:rPr>
              <w:t>533</w:t>
            </w:r>
          </w:p>
        </w:tc>
        <w:tc>
          <w:tcPr>
            <w:tcW w:w="1529" w:type="dxa"/>
            <w:vAlign w:val="bottom"/>
          </w:tcPr>
          <w:p w:rsidR="00DE0216" w:rsidRPr="0017271C" w:rsidRDefault="00DE0216"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35</w:t>
            </w:r>
            <w:r w:rsidR="00427BF8" w:rsidRPr="0017271C">
              <w:rPr>
                <w:rFonts w:asciiTheme="minorHAnsi" w:hAnsiTheme="minorHAnsi" w:cstheme="minorHAnsi"/>
                <w:sz w:val="22"/>
                <w:szCs w:val="18"/>
                <w:lang w:val="fr-FR"/>
              </w:rPr>
              <w:t> </w:t>
            </w:r>
            <w:r w:rsidRPr="0017271C">
              <w:rPr>
                <w:rFonts w:asciiTheme="minorHAnsi" w:hAnsiTheme="minorHAnsi" w:cstheme="minorHAnsi"/>
                <w:sz w:val="22"/>
                <w:szCs w:val="18"/>
                <w:lang w:val="fr-FR"/>
              </w:rPr>
              <w:t>948</w:t>
            </w:r>
          </w:p>
        </w:tc>
      </w:tr>
      <w:tr w:rsidR="0017271C" w:rsidRPr="0017271C" w:rsidTr="003962EC">
        <w:trPr>
          <w:trHeight w:val="270"/>
        </w:trPr>
        <w:tc>
          <w:tcPr>
            <w:tcW w:w="1529" w:type="dxa"/>
            <w:vAlign w:val="bottom"/>
          </w:tcPr>
          <w:p w:rsidR="00DE0216" w:rsidRPr="0017271C" w:rsidRDefault="00DE0216" w:rsidP="003962EC">
            <w:pPr>
              <w:jc w:val="both"/>
              <w:rPr>
                <w:rFonts w:ascii="Calibri" w:hAnsi="Calibri" w:cs="Calibri"/>
                <w:szCs w:val="20"/>
                <w:lang w:val="fr-FR"/>
              </w:rPr>
            </w:pPr>
            <w:r w:rsidRPr="0017271C">
              <w:rPr>
                <w:rFonts w:ascii="Calibri" w:hAnsi="Calibri" w:cs="Calibri"/>
                <w:sz w:val="22"/>
                <w:szCs w:val="20"/>
                <w:lang w:val="fr-FR"/>
              </w:rPr>
              <w:t>Internet</w:t>
            </w:r>
          </w:p>
        </w:tc>
        <w:tc>
          <w:tcPr>
            <w:tcW w:w="1529" w:type="dxa"/>
            <w:vAlign w:val="bottom"/>
          </w:tcPr>
          <w:p w:rsidR="00DE0216" w:rsidRPr="0017271C" w:rsidRDefault="00DE0216"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76</w:t>
            </w:r>
            <w:r w:rsidR="00427BF8" w:rsidRPr="0017271C">
              <w:rPr>
                <w:rFonts w:asciiTheme="minorHAnsi" w:hAnsiTheme="minorHAnsi" w:cstheme="minorHAnsi"/>
                <w:sz w:val="22"/>
                <w:szCs w:val="18"/>
                <w:lang w:val="fr-FR"/>
              </w:rPr>
              <w:t> </w:t>
            </w:r>
            <w:r w:rsidRPr="0017271C">
              <w:rPr>
                <w:rFonts w:asciiTheme="minorHAnsi" w:hAnsiTheme="minorHAnsi" w:cstheme="minorHAnsi"/>
                <w:sz w:val="22"/>
                <w:szCs w:val="18"/>
                <w:lang w:val="fr-FR"/>
              </w:rPr>
              <w:t>906</w:t>
            </w:r>
          </w:p>
        </w:tc>
        <w:tc>
          <w:tcPr>
            <w:tcW w:w="1529" w:type="dxa"/>
            <w:vAlign w:val="bottom"/>
          </w:tcPr>
          <w:p w:rsidR="00DE0216" w:rsidRPr="0017271C" w:rsidRDefault="00DE0216"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88</w:t>
            </w:r>
            <w:r w:rsidR="00427BF8" w:rsidRPr="0017271C">
              <w:rPr>
                <w:rFonts w:asciiTheme="minorHAnsi" w:hAnsiTheme="minorHAnsi" w:cstheme="minorHAnsi"/>
                <w:sz w:val="22"/>
                <w:szCs w:val="18"/>
                <w:lang w:val="fr-FR"/>
              </w:rPr>
              <w:t> </w:t>
            </w:r>
            <w:r w:rsidRPr="0017271C">
              <w:rPr>
                <w:rFonts w:asciiTheme="minorHAnsi" w:hAnsiTheme="minorHAnsi" w:cstheme="minorHAnsi"/>
                <w:sz w:val="22"/>
                <w:szCs w:val="18"/>
                <w:lang w:val="fr-FR"/>
              </w:rPr>
              <w:t>573</w:t>
            </w:r>
          </w:p>
        </w:tc>
        <w:tc>
          <w:tcPr>
            <w:tcW w:w="1529" w:type="dxa"/>
            <w:vAlign w:val="bottom"/>
          </w:tcPr>
          <w:p w:rsidR="00DE0216" w:rsidRPr="0017271C" w:rsidRDefault="00DE0216"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101</w:t>
            </w:r>
            <w:r w:rsidR="00427BF8" w:rsidRPr="0017271C">
              <w:rPr>
                <w:rFonts w:asciiTheme="minorHAnsi" w:hAnsiTheme="minorHAnsi" w:cstheme="minorHAnsi"/>
                <w:sz w:val="22"/>
                <w:szCs w:val="18"/>
                <w:lang w:val="fr-FR"/>
              </w:rPr>
              <w:t> </w:t>
            </w:r>
            <w:r w:rsidRPr="0017271C">
              <w:rPr>
                <w:rFonts w:asciiTheme="minorHAnsi" w:hAnsiTheme="minorHAnsi" w:cstheme="minorHAnsi"/>
                <w:sz w:val="22"/>
                <w:szCs w:val="18"/>
                <w:lang w:val="fr-FR"/>
              </w:rPr>
              <w:t>468</w:t>
            </w:r>
          </w:p>
        </w:tc>
        <w:tc>
          <w:tcPr>
            <w:tcW w:w="1529" w:type="dxa"/>
            <w:vAlign w:val="bottom"/>
          </w:tcPr>
          <w:p w:rsidR="00DE0216" w:rsidRPr="0017271C" w:rsidRDefault="00DE0216"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116</w:t>
            </w:r>
            <w:r w:rsidR="00427BF8" w:rsidRPr="0017271C">
              <w:rPr>
                <w:rFonts w:asciiTheme="minorHAnsi" w:hAnsiTheme="minorHAnsi" w:cstheme="minorHAnsi"/>
                <w:sz w:val="22"/>
                <w:szCs w:val="18"/>
                <w:lang w:val="fr-FR"/>
              </w:rPr>
              <w:t> </w:t>
            </w:r>
            <w:r w:rsidRPr="0017271C">
              <w:rPr>
                <w:rFonts w:asciiTheme="minorHAnsi" w:hAnsiTheme="minorHAnsi" w:cstheme="minorHAnsi"/>
                <w:sz w:val="22"/>
                <w:szCs w:val="18"/>
                <w:lang w:val="fr-FR"/>
              </w:rPr>
              <w:t>090</w:t>
            </w:r>
          </w:p>
        </w:tc>
        <w:tc>
          <w:tcPr>
            <w:tcW w:w="1529" w:type="dxa"/>
            <w:vAlign w:val="bottom"/>
          </w:tcPr>
          <w:p w:rsidR="00DE0216" w:rsidRPr="0017271C" w:rsidRDefault="00DE0216"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132</w:t>
            </w:r>
            <w:r w:rsidR="00427BF8" w:rsidRPr="0017271C">
              <w:rPr>
                <w:rFonts w:asciiTheme="minorHAnsi" w:hAnsiTheme="minorHAnsi" w:cstheme="minorHAnsi"/>
                <w:sz w:val="22"/>
                <w:szCs w:val="18"/>
                <w:lang w:val="fr-FR"/>
              </w:rPr>
              <w:t> </w:t>
            </w:r>
            <w:r w:rsidRPr="0017271C">
              <w:rPr>
                <w:rFonts w:asciiTheme="minorHAnsi" w:hAnsiTheme="minorHAnsi" w:cstheme="minorHAnsi"/>
                <w:sz w:val="22"/>
                <w:szCs w:val="18"/>
                <w:lang w:val="fr-FR"/>
              </w:rPr>
              <w:t>402</w:t>
            </w:r>
          </w:p>
        </w:tc>
      </w:tr>
      <w:tr w:rsidR="0017271C" w:rsidRPr="0017271C" w:rsidTr="003962EC">
        <w:trPr>
          <w:trHeight w:val="270"/>
        </w:trPr>
        <w:tc>
          <w:tcPr>
            <w:tcW w:w="1529" w:type="dxa"/>
            <w:vAlign w:val="bottom"/>
          </w:tcPr>
          <w:p w:rsidR="00DE0216" w:rsidRPr="0017271C" w:rsidRDefault="00DE0216" w:rsidP="003962EC">
            <w:pPr>
              <w:jc w:val="both"/>
              <w:rPr>
                <w:rFonts w:ascii="Calibri" w:hAnsi="Calibri" w:cs="Calibri"/>
                <w:b/>
                <w:szCs w:val="20"/>
                <w:lang w:val="fr-FR"/>
              </w:rPr>
            </w:pPr>
            <w:r w:rsidRPr="0017271C">
              <w:rPr>
                <w:rFonts w:ascii="Calibri" w:hAnsi="Calibri" w:cs="Calibri"/>
                <w:b/>
                <w:bCs/>
                <w:sz w:val="22"/>
                <w:szCs w:val="20"/>
                <w:lang w:val="fr-FR"/>
              </w:rPr>
              <w:t>Total *</w:t>
            </w:r>
          </w:p>
        </w:tc>
        <w:tc>
          <w:tcPr>
            <w:tcW w:w="1529" w:type="dxa"/>
            <w:vAlign w:val="bottom"/>
          </w:tcPr>
          <w:p w:rsidR="00DE0216" w:rsidRPr="0017271C" w:rsidRDefault="00DE0216" w:rsidP="003962EC">
            <w:pPr>
              <w:jc w:val="center"/>
              <w:rPr>
                <w:rFonts w:asciiTheme="minorHAnsi" w:hAnsiTheme="minorHAnsi" w:cstheme="minorHAnsi"/>
                <w:b/>
                <w:bCs/>
                <w:sz w:val="22"/>
                <w:szCs w:val="18"/>
                <w:lang w:val="fr-FR"/>
              </w:rPr>
            </w:pPr>
            <w:r w:rsidRPr="0017271C">
              <w:rPr>
                <w:rFonts w:asciiTheme="minorHAnsi" w:hAnsiTheme="minorHAnsi" w:cstheme="minorHAnsi"/>
                <w:b/>
                <w:bCs/>
                <w:sz w:val="22"/>
                <w:szCs w:val="18"/>
                <w:lang w:val="fr-FR"/>
              </w:rPr>
              <w:t>476</w:t>
            </w:r>
            <w:r w:rsidR="00427BF8" w:rsidRPr="0017271C">
              <w:rPr>
                <w:rFonts w:asciiTheme="minorHAnsi" w:hAnsiTheme="minorHAnsi" w:cstheme="minorHAnsi"/>
                <w:b/>
                <w:bCs/>
                <w:sz w:val="22"/>
                <w:szCs w:val="18"/>
                <w:lang w:val="fr-FR"/>
              </w:rPr>
              <w:t> </w:t>
            </w:r>
            <w:r w:rsidRPr="0017271C">
              <w:rPr>
                <w:rFonts w:asciiTheme="minorHAnsi" w:hAnsiTheme="minorHAnsi" w:cstheme="minorHAnsi"/>
                <w:b/>
                <w:bCs/>
                <w:sz w:val="22"/>
                <w:szCs w:val="18"/>
                <w:lang w:val="fr-FR"/>
              </w:rPr>
              <w:t>595</w:t>
            </w:r>
          </w:p>
        </w:tc>
        <w:tc>
          <w:tcPr>
            <w:tcW w:w="1529" w:type="dxa"/>
            <w:vAlign w:val="bottom"/>
          </w:tcPr>
          <w:p w:rsidR="00DE0216" w:rsidRPr="0017271C" w:rsidRDefault="00DE0216" w:rsidP="003962EC">
            <w:pPr>
              <w:jc w:val="center"/>
              <w:rPr>
                <w:rFonts w:asciiTheme="minorHAnsi" w:hAnsiTheme="minorHAnsi" w:cstheme="minorHAnsi"/>
                <w:b/>
                <w:bCs/>
                <w:sz w:val="22"/>
                <w:szCs w:val="18"/>
                <w:lang w:val="fr-FR"/>
              </w:rPr>
            </w:pPr>
            <w:r w:rsidRPr="0017271C">
              <w:rPr>
                <w:rFonts w:asciiTheme="minorHAnsi" w:hAnsiTheme="minorHAnsi" w:cstheme="minorHAnsi"/>
                <w:b/>
                <w:bCs/>
                <w:sz w:val="22"/>
                <w:szCs w:val="18"/>
                <w:lang w:val="fr-FR"/>
              </w:rPr>
              <w:t>491</w:t>
            </w:r>
            <w:r w:rsidR="00427BF8" w:rsidRPr="0017271C">
              <w:rPr>
                <w:rFonts w:asciiTheme="minorHAnsi" w:hAnsiTheme="minorHAnsi" w:cstheme="minorHAnsi"/>
                <w:b/>
                <w:bCs/>
                <w:sz w:val="22"/>
                <w:szCs w:val="18"/>
                <w:lang w:val="fr-FR"/>
              </w:rPr>
              <w:t> </w:t>
            </w:r>
            <w:r w:rsidRPr="0017271C">
              <w:rPr>
                <w:rFonts w:asciiTheme="minorHAnsi" w:hAnsiTheme="minorHAnsi" w:cstheme="minorHAnsi"/>
                <w:b/>
                <w:bCs/>
                <w:sz w:val="22"/>
                <w:szCs w:val="18"/>
                <w:lang w:val="fr-FR"/>
              </w:rPr>
              <w:t>958</w:t>
            </w:r>
          </w:p>
        </w:tc>
        <w:tc>
          <w:tcPr>
            <w:tcW w:w="1529" w:type="dxa"/>
            <w:vAlign w:val="bottom"/>
          </w:tcPr>
          <w:p w:rsidR="00DE0216" w:rsidRPr="0017271C" w:rsidRDefault="00DE0216" w:rsidP="003962EC">
            <w:pPr>
              <w:jc w:val="center"/>
              <w:rPr>
                <w:rFonts w:asciiTheme="minorHAnsi" w:hAnsiTheme="minorHAnsi" w:cstheme="minorHAnsi"/>
                <w:b/>
                <w:bCs/>
                <w:sz w:val="22"/>
                <w:szCs w:val="18"/>
                <w:lang w:val="fr-FR"/>
              </w:rPr>
            </w:pPr>
            <w:r w:rsidRPr="0017271C">
              <w:rPr>
                <w:rFonts w:asciiTheme="minorHAnsi" w:hAnsiTheme="minorHAnsi" w:cstheme="minorHAnsi"/>
                <w:b/>
                <w:bCs/>
                <w:sz w:val="22"/>
                <w:szCs w:val="18"/>
                <w:lang w:val="fr-FR"/>
              </w:rPr>
              <w:t>511</w:t>
            </w:r>
            <w:r w:rsidR="00427BF8" w:rsidRPr="0017271C">
              <w:rPr>
                <w:rFonts w:asciiTheme="minorHAnsi" w:hAnsiTheme="minorHAnsi" w:cstheme="minorHAnsi"/>
                <w:b/>
                <w:bCs/>
                <w:sz w:val="22"/>
                <w:szCs w:val="18"/>
                <w:lang w:val="fr-FR"/>
              </w:rPr>
              <w:t> </w:t>
            </w:r>
            <w:r w:rsidRPr="0017271C">
              <w:rPr>
                <w:rFonts w:asciiTheme="minorHAnsi" w:hAnsiTheme="minorHAnsi" w:cstheme="minorHAnsi"/>
                <w:b/>
                <w:bCs/>
                <w:sz w:val="22"/>
                <w:szCs w:val="18"/>
                <w:lang w:val="fr-FR"/>
              </w:rPr>
              <w:t>882</w:t>
            </w:r>
          </w:p>
        </w:tc>
        <w:tc>
          <w:tcPr>
            <w:tcW w:w="1529" w:type="dxa"/>
            <w:vAlign w:val="bottom"/>
          </w:tcPr>
          <w:p w:rsidR="00DE0216" w:rsidRPr="0017271C" w:rsidRDefault="00DE0216" w:rsidP="003962EC">
            <w:pPr>
              <w:jc w:val="center"/>
              <w:rPr>
                <w:rFonts w:asciiTheme="minorHAnsi" w:hAnsiTheme="minorHAnsi" w:cstheme="minorHAnsi"/>
                <w:b/>
                <w:bCs/>
                <w:sz w:val="22"/>
                <w:szCs w:val="18"/>
                <w:lang w:val="fr-FR"/>
              </w:rPr>
            </w:pPr>
            <w:r w:rsidRPr="0017271C">
              <w:rPr>
                <w:rFonts w:asciiTheme="minorHAnsi" w:hAnsiTheme="minorHAnsi" w:cstheme="minorHAnsi"/>
                <w:b/>
                <w:bCs/>
                <w:sz w:val="22"/>
                <w:szCs w:val="18"/>
                <w:lang w:val="fr-FR"/>
              </w:rPr>
              <w:t>537</w:t>
            </w:r>
            <w:r w:rsidR="00427BF8" w:rsidRPr="0017271C">
              <w:rPr>
                <w:rFonts w:asciiTheme="minorHAnsi" w:hAnsiTheme="minorHAnsi" w:cstheme="minorHAnsi"/>
                <w:b/>
                <w:bCs/>
                <w:sz w:val="22"/>
                <w:szCs w:val="18"/>
                <w:lang w:val="fr-FR"/>
              </w:rPr>
              <w:t> </w:t>
            </w:r>
            <w:r w:rsidRPr="0017271C">
              <w:rPr>
                <w:rFonts w:asciiTheme="minorHAnsi" w:hAnsiTheme="minorHAnsi" w:cstheme="minorHAnsi"/>
                <w:b/>
                <w:bCs/>
                <w:sz w:val="22"/>
                <w:szCs w:val="18"/>
                <w:lang w:val="fr-FR"/>
              </w:rPr>
              <w:t>148</w:t>
            </w:r>
          </w:p>
        </w:tc>
        <w:tc>
          <w:tcPr>
            <w:tcW w:w="1529" w:type="dxa"/>
            <w:vAlign w:val="bottom"/>
          </w:tcPr>
          <w:p w:rsidR="00DE0216" w:rsidRPr="0017271C" w:rsidRDefault="00DE0216" w:rsidP="003962EC">
            <w:pPr>
              <w:jc w:val="center"/>
              <w:rPr>
                <w:rFonts w:asciiTheme="minorHAnsi" w:hAnsiTheme="minorHAnsi" w:cstheme="minorHAnsi"/>
                <w:b/>
                <w:bCs/>
                <w:sz w:val="22"/>
                <w:szCs w:val="18"/>
                <w:lang w:val="fr-FR"/>
              </w:rPr>
            </w:pPr>
            <w:r w:rsidRPr="0017271C">
              <w:rPr>
                <w:rFonts w:asciiTheme="minorHAnsi" w:hAnsiTheme="minorHAnsi" w:cstheme="minorHAnsi"/>
                <w:b/>
                <w:bCs/>
                <w:sz w:val="22"/>
                <w:szCs w:val="18"/>
                <w:lang w:val="fr-FR"/>
              </w:rPr>
              <w:t>566</w:t>
            </w:r>
            <w:r w:rsidR="00427BF8" w:rsidRPr="0017271C">
              <w:rPr>
                <w:rFonts w:asciiTheme="minorHAnsi" w:hAnsiTheme="minorHAnsi" w:cstheme="minorHAnsi"/>
                <w:b/>
                <w:bCs/>
                <w:sz w:val="22"/>
                <w:szCs w:val="18"/>
                <w:lang w:val="fr-FR"/>
              </w:rPr>
              <w:t> </w:t>
            </w:r>
            <w:r w:rsidRPr="0017271C">
              <w:rPr>
                <w:rFonts w:asciiTheme="minorHAnsi" w:hAnsiTheme="minorHAnsi" w:cstheme="minorHAnsi"/>
                <w:b/>
                <w:bCs/>
                <w:sz w:val="22"/>
                <w:szCs w:val="18"/>
                <w:lang w:val="fr-FR"/>
              </w:rPr>
              <w:t>757</w:t>
            </w:r>
          </w:p>
        </w:tc>
      </w:tr>
    </w:tbl>
    <w:p w:rsidR="00DE0216" w:rsidRPr="0017271C" w:rsidRDefault="00DE0216" w:rsidP="00DE0216">
      <w:pPr>
        <w:jc w:val="both"/>
        <w:rPr>
          <w:rFonts w:ascii="Calibri" w:hAnsi="Calibri" w:cs="Calibri"/>
          <w:i/>
          <w:sz w:val="16"/>
          <w:lang w:val="fr-FR"/>
        </w:rPr>
      </w:pPr>
      <w:r w:rsidRPr="0017271C">
        <w:rPr>
          <w:rFonts w:ascii="Calibri" w:hAnsi="Calibri" w:cs="Calibri"/>
          <w:i/>
          <w:sz w:val="16"/>
          <w:lang w:val="fr-FR"/>
        </w:rPr>
        <w:t>Source: ZenithOptimedia</w:t>
      </w:r>
    </w:p>
    <w:p w:rsidR="00DE0216" w:rsidRPr="0017271C" w:rsidRDefault="00DE0216" w:rsidP="00DE0216">
      <w:pPr>
        <w:jc w:val="both"/>
        <w:rPr>
          <w:rFonts w:ascii="Arial" w:hAnsi="Arial"/>
          <w:i/>
          <w:sz w:val="16"/>
          <w:szCs w:val="16"/>
          <w:lang w:val="fr-FR"/>
        </w:rPr>
      </w:pPr>
      <w:r w:rsidRPr="0017271C">
        <w:rPr>
          <w:rFonts w:ascii="Calibri" w:hAnsi="Calibri" w:cs="Calibri"/>
          <w:i/>
          <w:sz w:val="16"/>
          <w:szCs w:val="16"/>
          <w:lang w:val="fr-FR"/>
        </w:rPr>
        <w:t xml:space="preserve">* </w:t>
      </w:r>
      <w:r w:rsidRPr="0017271C">
        <w:rPr>
          <w:rFonts w:ascii="Arial" w:hAnsi="Arial"/>
          <w:i/>
          <w:sz w:val="16"/>
          <w:szCs w:val="16"/>
          <w:lang w:val="fr-FR"/>
        </w:rPr>
        <w:t>* Les sommes totales sont ici plus faibles que celles du tableau “Dépenses publicitaires par région” plus haut car le premier tableau inclut les chiffres des dépenses publicitaires globales pour quelques pays où les dépenses ne sont pas détaillées par medium.</w:t>
      </w:r>
    </w:p>
    <w:p w:rsidR="00DE0216" w:rsidRPr="0017271C" w:rsidRDefault="00DE0216" w:rsidP="00DE0216">
      <w:pPr>
        <w:jc w:val="both"/>
        <w:rPr>
          <w:rFonts w:ascii="Arial" w:hAnsi="Arial"/>
          <w:i/>
          <w:sz w:val="16"/>
          <w:szCs w:val="16"/>
          <w:lang w:val="fr-FR"/>
        </w:rPr>
      </w:pPr>
    </w:p>
    <w:p w:rsidR="00DE0216" w:rsidRPr="0017271C" w:rsidRDefault="00DE0216" w:rsidP="00DE0216">
      <w:pPr>
        <w:jc w:val="both"/>
        <w:rPr>
          <w:rFonts w:ascii="Calibri" w:hAnsi="Calibri" w:cs="Calibri"/>
          <w:b/>
          <w:i/>
          <w:sz w:val="22"/>
          <w:lang w:val="fr-FR"/>
        </w:rPr>
      </w:pPr>
      <w:r w:rsidRPr="0017271C">
        <w:rPr>
          <w:rFonts w:ascii="Calibri" w:hAnsi="Calibri" w:cs="Calibri"/>
          <w:b/>
          <w:i/>
          <w:sz w:val="22"/>
          <w:szCs w:val="20"/>
          <w:lang w:val="fr-FR"/>
        </w:rPr>
        <w:t>Part des dépenses publicitaires globales par medium (%)</w:t>
      </w: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21"/>
        <w:gridCol w:w="1492"/>
        <w:gridCol w:w="1492"/>
        <w:gridCol w:w="1492"/>
        <w:gridCol w:w="1492"/>
        <w:gridCol w:w="1492"/>
      </w:tblGrid>
      <w:tr w:rsidR="0017271C" w:rsidRPr="0017271C" w:rsidTr="003962EC">
        <w:trPr>
          <w:trHeight w:val="267"/>
        </w:trPr>
        <w:tc>
          <w:tcPr>
            <w:tcW w:w="1521" w:type="dxa"/>
          </w:tcPr>
          <w:p w:rsidR="00DE0216" w:rsidRPr="0017271C" w:rsidRDefault="00DE0216" w:rsidP="003962EC">
            <w:pPr>
              <w:jc w:val="both"/>
              <w:rPr>
                <w:rFonts w:ascii="Calibri" w:hAnsi="Calibri" w:cs="Calibri"/>
                <w:b/>
                <w:szCs w:val="20"/>
                <w:lang w:val="fr-FR"/>
              </w:rPr>
            </w:pPr>
          </w:p>
        </w:tc>
        <w:tc>
          <w:tcPr>
            <w:tcW w:w="1492" w:type="dxa"/>
            <w:vAlign w:val="bottom"/>
          </w:tcPr>
          <w:p w:rsidR="00DE0216" w:rsidRPr="0017271C" w:rsidRDefault="00DE0216" w:rsidP="003962EC">
            <w:pPr>
              <w:jc w:val="center"/>
              <w:rPr>
                <w:rFonts w:asciiTheme="minorHAnsi" w:hAnsiTheme="minorHAnsi" w:cstheme="minorHAnsi"/>
                <w:b/>
                <w:bCs/>
                <w:sz w:val="22"/>
                <w:szCs w:val="20"/>
                <w:lang w:val="fr-FR"/>
              </w:rPr>
            </w:pPr>
            <w:r w:rsidRPr="0017271C">
              <w:rPr>
                <w:rFonts w:asciiTheme="minorHAnsi" w:hAnsiTheme="minorHAnsi" w:cstheme="minorHAnsi"/>
                <w:b/>
                <w:bCs/>
                <w:sz w:val="22"/>
                <w:szCs w:val="20"/>
                <w:lang w:val="fr-FR"/>
              </w:rPr>
              <w:t>2011</w:t>
            </w:r>
          </w:p>
        </w:tc>
        <w:tc>
          <w:tcPr>
            <w:tcW w:w="1492" w:type="dxa"/>
            <w:vAlign w:val="bottom"/>
          </w:tcPr>
          <w:p w:rsidR="00DE0216" w:rsidRPr="0017271C" w:rsidRDefault="00DE0216" w:rsidP="003962EC">
            <w:pPr>
              <w:jc w:val="center"/>
              <w:rPr>
                <w:rFonts w:asciiTheme="minorHAnsi" w:hAnsiTheme="minorHAnsi" w:cstheme="minorHAnsi"/>
                <w:b/>
                <w:bCs/>
                <w:sz w:val="22"/>
                <w:szCs w:val="20"/>
                <w:lang w:val="fr-FR"/>
              </w:rPr>
            </w:pPr>
            <w:r w:rsidRPr="0017271C">
              <w:rPr>
                <w:rFonts w:asciiTheme="minorHAnsi" w:hAnsiTheme="minorHAnsi" w:cstheme="minorHAnsi"/>
                <w:b/>
                <w:bCs/>
                <w:sz w:val="22"/>
                <w:szCs w:val="20"/>
                <w:lang w:val="fr-FR"/>
              </w:rPr>
              <w:t>2012</w:t>
            </w:r>
          </w:p>
        </w:tc>
        <w:tc>
          <w:tcPr>
            <w:tcW w:w="1492" w:type="dxa"/>
            <w:vAlign w:val="bottom"/>
          </w:tcPr>
          <w:p w:rsidR="00DE0216" w:rsidRPr="0017271C" w:rsidRDefault="00DE0216" w:rsidP="003962EC">
            <w:pPr>
              <w:jc w:val="center"/>
              <w:rPr>
                <w:rFonts w:asciiTheme="minorHAnsi" w:hAnsiTheme="minorHAnsi" w:cstheme="minorHAnsi"/>
                <w:b/>
                <w:bCs/>
                <w:sz w:val="22"/>
                <w:szCs w:val="20"/>
                <w:lang w:val="fr-FR"/>
              </w:rPr>
            </w:pPr>
            <w:r w:rsidRPr="0017271C">
              <w:rPr>
                <w:rFonts w:asciiTheme="minorHAnsi" w:hAnsiTheme="minorHAnsi" w:cstheme="minorHAnsi"/>
                <w:b/>
                <w:bCs/>
                <w:sz w:val="22"/>
                <w:szCs w:val="20"/>
                <w:lang w:val="fr-FR"/>
              </w:rPr>
              <w:t>2013</w:t>
            </w:r>
          </w:p>
        </w:tc>
        <w:tc>
          <w:tcPr>
            <w:tcW w:w="1492" w:type="dxa"/>
            <w:vAlign w:val="bottom"/>
          </w:tcPr>
          <w:p w:rsidR="00DE0216" w:rsidRPr="0017271C" w:rsidRDefault="00DE0216" w:rsidP="003962EC">
            <w:pPr>
              <w:jc w:val="center"/>
              <w:rPr>
                <w:rFonts w:asciiTheme="minorHAnsi" w:hAnsiTheme="minorHAnsi" w:cstheme="minorHAnsi"/>
                <w:b/>
                <w:bCs/>
                <w:sz w:val="22"/>
                <w:szCs w:val="20"/>
                <w:lang w:val="fr-FR"/>
              </w:rPr>
            </w:pPr>
            <w:r w:rsidRPr="0017271C">
              <w:rPr>
                <w:rFonts w:asciiTheme="minorHAnsi" w:hAnsiTheme="minorHAnsi" w:cstheme="minorHAnsi"/>
                <w:b/>
                <w:bCs/>
                <w:sz w:val="22"/>
                <w:szCs w:val="20"/>
                <w:lang w:val="fr-FR"/>
              </w:rPr>
              <w:t>2014</w:t>
            </w:r>
          </w:p>
        </w:tc>
        <w:tc>
          <w:tcPr>
            <w:tcW w:w="1492" w:type="dxa"/>
            <w:vAlign w:val="bottom"/>
          </w:tcPr>
          <w:p w:rsidR="00DE0216" w:rsidRPr="0017271C" w:rsidRDefault="00DE0216" w:rsidP="003962EC">
            <w:pPr>
              <w:jc w:val="center"/>
              <w:rPr>
                <w:rFonts w:asciiTheme="minorHAnsi" w:hAnsiTheme="minorHAnsi" w:cstheme="minorHAnsi"/>
                <w:b/>
                <w:bCs/>
                <w:sz w:val="22"/>
                <w:szCs w:val="20"/>
                <w:lang w:val="fr-FR"/>
              </w:rPr>
            </w:pPr>
            <w:r w:rsidRPr="0017271C">
              <w:rPr>
                <w:rFonts w:asciiTheme="minorHAnsi" w:hAnsiTheme="minorHAnsi" w:cstheme="minorHAnsi"/>
                <w:b/>
                <w:bCs/>
                <w:sz w:val="22"/>
                <w:szCs w:val="20"/>
                <w:lang w:val="fr-FR"/>
              </w:rPr>
              <w:t>2015</w:t>
            </w:r>
          </w:p>
        </w:tc>
      </w:tr>
      <w:tr w:rsidR="0017271C" w:rsidRPr="0017271C" w:rsidTr="003962EC">
        <w:trPr>
          <w:trHeight w:val="270"/>
        </w:trPr>
        <w:tc>
          <w:tcPr>
            <w:tcW w:w="1521" w:type="dxa"/>
            <w:vAlign w:val="bottom"/>
          </w:tcPr>
          <w:p w:rsidR="00DE0216" w:rsidRPr="0017271C" w:rsidRDefault="00DE0216" w:rsidP="003962EC">
            <w:pPr>
              <w:jc w:val="both"/>
              <w:rPr>
                <w:rFonts w:ascii="Calibri" w:hAnsi="Calibri" w:cs="Calibri"/>
                <w:szCs w:val="20"/>
                <w:lang w:val="fr-FR"/>
              </w:rPr>
            </w:pPr>
            <w:r w:rsidRPr="0017271C">
              <w:rPr>
                <w:rFonts w:ascii="Calibri" w:hAnsi="Calibri" w:cs="Calibri"/>
                <w:sz w:val="22"/>
                <w:szCs w:val="20"/>
                <w:lang w:val="fr-FR"/>
              </w:rPr>
              <w:t>Quotidiens</w:t>
            </w:r>
          </w:p>
        </w:tc>
        <w:tc>
          <w:tcPr>
            <w:tcW w:w="1492" w:type="dxa"/>
            <w:vAlign w:val="bottom"/>
          </w:tcPr>
          <w:p w:rsidR="00DE0216" w:rsidRPr="0017271C" w:rsidRDefault="00DE0216"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20</w:t>
            </w:r>
            <w:r w:rsidR="00427BF8" w:rsidRPr="0017271C">
              <w:rPr>
                <w:rFonts w:asciiTheme="minorHAnsi" w:hAnsiTheme="minorHAnsi" w:cstheme="minorHAnsi"/>
                <w:sz w:val="22"/>
                <w:szCs w:val="18"/>
                <w:lang w:val="fr-FR"/>
              </w:rPr>
              <w:t>,</w:t>
            </w:r>
            <w:r w:rsidRPr="0017271C">
              <w:rPr>
                <w:rFonts w:asciiTheme="minorHAnsi" w:hAnsiTheme="minorHAnsi" w:cstheme="minorHAnsi"/>
                <w:sz w:val="22"/>
                <w:szCs w:val="18"/>
                <w:lang w:val="fr-FR"/>
              </w:rPr>
              <w:t>3</w:t>
            </w:r>
          </w:p>
        </w:tc>
        <w:tc>
          <w:tcPr>
            <w:tcW w:w="1492" w:type="dxa"/>
            <w:vAlign w:val="bottom"/>
          </w:tcPr>
          <w:p w:rsidR="00DE0216" w:rsidRPr="0017271C" w:rsidRDefault="00DE0216"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18</w:t>
            </w:r>
            <w:r w:rsidR="00427BF8" w:rsidRPr="0017271C">
              <w:rPr>
                <w:rFonts w:asciiTheme="minorHAnsi" w:hAnsiTheme="minorHAnsi" w:cstheme="minorHAnsi"/>
                <w:sz w:val="22"/>
                <w:szCs w:val="18"/>
                <w:lang w:val="fr-FR"/>
              </w:rPr>
              <w:t>,</w:t>
            </w:r>
            <w:r w:rsidRPr="0017271C">
              <w:rPr>
                <w:rFonts w:asciiTheme="minorHAnsi" w:hAnsiTheme="minorHAnsi" w:cstheme="minorHAnsi"/>
                <w:sz w:val="22"/>
                <w:szCs w:val="18"/>
                <w:lang w:val="fr-FR"/>
              </w:rPr>
              <w:t>9</w:t>
            </w:r>
          </w:p>
        </w:tc>
        <w:tc>
          <w:tcPr>
            <w:tcW w:w="1492" w:type="dxa"/>
            <w:vAlign w:val="bottom"/>
          </w:tcPr>
          <w:p w:rsidR="00DE0216" w:rsidRPr="0017271C" w:rsidRDefault="00DE0216"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17</w:t>
            </w:r>
            <w:r w:rsidR="00427BF8" w:rsidRPr="0017271C">
              <w:rPr>
                <w:rFonts w:asciiTheme="minorHAnsi" w:hAnsiTheme="minorHAnsi" w:cstheme="minorHAnsi"/>
                <w:sz w:val="22"/>
                <w:szCs w:val="18"/>
                <w:lang w:val="fr-FR"/>
              </w:rPr>
              <w:t>,</w:t>
            </w:r>
            <w:r w:rsidRPr="0017271C">
              <w:rPr>
                <w:rFonts w:asciiTheme="minorHAnsi" w:hAnsiTheme="minorHAnsi" w:cstheme="minorHAnsi"/>
                <w:sz w:val="22"/>
                <w:szCs w:val="18"/>
                <w:lang w:val="fr-FR"/>
              </w:rPr>
              <w:t>8</w:t>
            </w:r>
          </w:p>
        </w:tc>
        <w:tc>
          <w:tcPr>
            <w:tcW w:w="1492" w:type="dxa"/>
            <w:vAlign w:val="bottom"/>
          </w:tcPr>
          <w:p w:rsidR="00DE0216" w:rsidRPr="0017271C" w:rsidRDefault="00DE0216"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16</w:t>
            </w:r>
            <w:r w:rsidR="00427BF8" w:rsidRPr="0017271C">
              <w:rPr>
                <w:rFonts w:asciiTheme="minorHAnsi" w:hAnsiTheme="minorHAnsi" w:cstheme="minorHAnsi"/>
                <w:sz w:val="22"/>
                <w:szCs w:val="18"/>
                <w:lang w:val="fr-FR"/>
              </w:rPr>
              <w:t>,</w:t>
            </w:r>
            <w:r w:rsidRPr="0017271C">
              <w:rPr>
                <w:rFonts w:asciiTheme="minorHAnsi" w:hAnsiTheme="minorHAnsi" w:cstheme="minorHAnsi"/>
                <w:sz w:val="22"/>
                <w:szCs w:val="18"/>
                <w:lang w:val="fr-FR"/>
              </w:rPr>
              <w:t>8</w:t>
            </w:r>
          </w:p>
        </w:tc>
        <w:tc>
          <w:tcPr>
            <w:tcW w:w="1492" w:type="dxa"/>
            <w:vAlign w:val="bottom"/>
          </w:tcPr>
          <w:p w:rsidR="00DE0216" w:rsidRPr="0017271C" w:rsidRDefault="00DE0216"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15</w:t>
            </w:r>
            <w:r w:rsidR="00427BF8" w:rsidRPr="0017271C">
              <w:rPr>
                <w:rFonts w:asciiTheme="minorHAnsi" w:hAnsiTheme="minorHAnsi" w:cstheme="minorHAnsi"/>
                <w:sz w:val="22"/>
                <w:szCs w:val="18"/>
                <w:lang w:val="fr-FR"/>
              </w:rPr>
              <w:t>,</w:t>
            </w:r>
            <w:r w:rsidRPr="0017271C">
              <w:rPr>
                <w:rFonts w:asciiTheme="minorHAnsi" w:hAnsiTheme="minorHAnsi" w:cstheme="minorHAnsi"/>
                <w:sz w:val="22"/>
                <w:szCs w:val="18"/>
                <w:lang w:val="fr-FR"/>
              </w:rPr>
              <w:t>9</w:t>
            </w:r>
          </w:p>
        </w:tc>
      </w:tr>
      <w:tr w:rsidR="0017271C" w:rsidRPr="0017271C" w:rsidTr="003962EC">
        <w:trPr>
          <w:trHeight w:val="270"/>
        </w:trPr>
        <w:tc>
          <w:tcPr>
            <w:tcW w:w="1521" w:type="dxa"/>
            <w:vAlign w:val="bottom"/>
          </w:tcPr>
          <w:p w:rsidR="00DE0216" w:rsidRPr="0017271C" w:rsidRDefault="00DE0216" w:rsidP="003962EC">
            <w:pPr>
              <w:jc w:val="both"/>
              <w:rPr>
                <w:rFonts w:ascii="Calibri" w:hAnsi="Calibri" w:cs="Calibri"/>
                <w:szCs w:val="20"/>
                <w:lang w:val="fr-FR"/>
              </w:rPr>
            </w:pPr>
            <w:r w:rsidRPr="0017271C">
              <w:rPr>
                <w:rFonts w:ascii="Calibri" w:hAnsi="Calibri" w:cs="Calibri"/>
                <w:sz w:val="22"/>
                <w:szCs w:val="20"/>
                <w:lang w:val="fr-FR"/>
              </w:rPr>
              <w:t>Magazines</w:t>
            </w:r>
          </w:p>
        </w:tc>
        <w:tc>
          <w:tcPr>
            <w:tcW w:w="1492" w:type="dxa"/>
            <w:vAlign w:val="bottom"/>
          </w:tcPr>
          <w:p w:rsidR="00DE0216" w:rsidRPr="0017271C" w:rsidRDefault="00DE0216"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9</w:t>
            </w:r>
            <w:r w:rsidR="00427BF8" w:rsidRPr="0017271C">
              <w:rPr>
                <w:rFonts w:asciiTheme="minorHAnsi" w:hAnsiTheme="minorHAnsi" w:cstheme="minorHAnsi"/>
                <w:sz w:val="22"/>
                <w:szCs w:val="18"/>
                <w:lang w:val="fr-FR"/>
              </w:rPr>
              <w:t>,</w:t>
            </w:r>
            <w:r w:rsidRPr="0017271C">
              <w:rPr>
                <w:rFonts w:asciiTheme="minorHAnsi" w:hAnsiTheme="minorHAnsi" w:cstheme="minorHAnsi"/>
                <w:sz w:val="22"/>
                <w:szCs w:val="18"/>
                <w:lang w:val="fr-FR"/>
              </w:rPr>
              <w:t>4</w:t>
            </w:r>
          </w:p>
        </w:tc>
        <w:tc>
          <w:tcPr>
            <w:tcW w:w="1492" w:type="dxa"/>
            <w:vAlign w:val="bottom"/>
          </w:tcPr>
          <w:p w:rsidR="00DE0216" w:rsidRPr="0017271C" w:rsidRDefault="00DE0216"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8</w:t>
            </w:r>
            <w:r w:rsidR="00427BF8" w:rsidRPr="0017271C">
              <w:rPr>
                <w:rFonts w:asciiTheme="minorHAnsi" w:hAnsiTheme="minorHAnsi" w:cstheme="minorHAnsi"/>
                <w:sz w:val="22"/>
                <w:szCs w:val="18"/>
                <w:lang w:val="fr-FR"/>
              </w:rPr>
              <w:t>,</w:t>
            </w:r>
            <w:r w:rsidRPr="0017271C">
              <w:rPr>
                <w:rFonts w:asciiTheme="minorHAnsi" w:hAnsiTheme="minorHAnsi" w:cstheme="minorHAnsi"/>
                <w:sz w:val="22"/>
                <w:szCs w:val="18"/>
                <w:lang w:val="fr-FR"/>
              </w:rPr>
              <w:t>8</w:t>
            </w:r>
          </w:p>
        </w:tc>
        <w:tc>
          <w:tcPr>
            <w:tcW w:w="1492" w:type="dxa"/>
            <w:vAlign w:val="bottom"/>
          </w:tcPr>
          <w:p w:rsidR="00DE0216" w:rsidRPr="0017271C" w:rsidRDefault="00DE0216"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8</w:t>
            </w:r>
            <w:r w:rsidR="00427BF8" w:rsidRPr="0017271C">
              <w:rPr>
                <w:rFonts w:asciiTheme="minorHAnsi" w:hAnsiTheme="minorHAnsi" w:cstheme="minorHAnsi"/>
                <w:sz w:val="22"/>
                <w:szCs w:val="18"/>
                <w:lang w:val="fr-FR"/>
              </w:rPr>
              <w:t>,</w:t>
            </w:r>
            <w:r w:rsidRPr="0017271C">
              <w:rPr>
                <w:rFonts w:asciiTheme="minorHAnsi" w:hAnsiTheme="minorHAnsi" w:cstheme="minorHAnsi"/>
                <w:sz w:val="22"/>
                <w:szCs w:val="18"/>
                <w:lang w:val="fr-FR"/>
              </w:rPr>
              <w:t>3</w:t>
            </w:r>
          </w:p>
        </w:tc>
        <w:tc>
          <w:tcPr>
            <w:tcW w:w="1492" w:type="dxa"/>
            <w:vAlign w:val="bottom"/>
          </w:tcPr>
          <w:p w:rsidR="00DE0216" w:rsidRPr="0017271C" w:rsidRDefault="00DE0216"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7</w:t>
            </w:r>
            <w:r w:rsidR="00427BF8" w:rsidRPr="0017271C">
              <w:rPr>
                <w:rFonts w:asciiTheme="minorHAnsi" w:hAnsiTheme="minorHAnsi" w:cstheme="minorHAnsi"/>
                <w:sz w:val="22"/>
                <w:szCs w:val="18"/>
                <w:lang w:val="fr-FR"/>
              </w:rPr>
              <w:t>,</w:t>
            </w:r>
            <w:r w:rsidRPr="0017271C">
              <w:rPr>
                <w:rFonts w:asciiTheme="minorHAnsi" w:hAnsiTheme="minorHAnsi" w:cstheme="minorHAnsi"/>
                <w:sz w:val="22"/>
                <w:szCs w:val="18"/>
                <w:lang w:val="fr-FR"/>
              </w:rPr>
              <w:t>8</w:t>
            </w:r>
          </w:p>
        </w:tc>
        <w:tc>
          <w:tcPr>
            <w:tcW w:w="1492" w:type="dxa"/>
            <w:vAlign w:val="bottom"/>
          </w:tcPr>
          <w:p w:rsidR="00DE0216" w:rsidRPr="0017271C" w:rsidRDefault="00DE0216"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7</w:t>
            </w:r>
            <w:r w:rsidR="00427BF8" w:rsidRPr="0017271C">
              <w:rPr>
                <w:rFonts w:asciiTheme="minorHAnsi" w:hAnsiTheme="minorHAnsi" w:cstheme="minorHAnsi"/>
                <w:sz w:val="22"/>
                <w:szCs w:val="18"/>
                <w:lang w:val="fr-FR"/>
              </w:rPr>
              <w:t>,</w:t>
            </w:r>
            <w:r w:rsidRPr="0017271C">
              <w:rPr>
                <w:rFonts w:asciiTheme="minorHAnsi" w:hAnsiTheme="minorHAnsi" w:cstheme="minorHAnsi"/>
                <w:sz w:val="22"/>
                <w:szCs w:val="18"/>
                <w:lang w:val="fr-FR"/>
              </w:rPr>
              <w:t>3</w:t>
            </w:r>
          </w:p>
        </w:tc>
      </w:tr>
      <w:tr w:rsidR="0017271C" w:rsidRPr="0017271C" w:rsidTr="003962EC">
        <w:trPr>
          <w:trHeight w:val="270"/>
        </w:trPr>
        <w:tc>
          <w:tcPr>
            <w:tcW w:w="1521" w:type="dxa"/>
            <w:vAlign w:val="bottom"/>
          </w:tcPr>
          <w:p w:rsidR="00DE0216" w:rsidRPr="0017271C" w:rsidRDefault="00DE0216" w:rsidP="003962EC">
            <w:pPr>
              <w:jc w:val="both"/>
              <w:rPr>
                <w:rFonts w:ascii="Calibri" w:hAnsi="Calibri" w:cs="Calibri"/>
                <w:szCs w:val="20"/>
                <w:lang w:val="fr-FR"/>
              </w:rPr>
            </w:pPr>
            <w:r w:rsidRPr="0017271C">
              <w:rPr>
                <w:rFonts w:ascii="Calibri" w:hAnsi="Calibri" w:cs="Calibri"/>
                <w:sz w:val="22"/>
                <w:szCs w:val="20"/>
                <w:lang w:val="fr-FR"/>
              </w:rPr>
              <w:t>Télévision</w:t>
            </w:r>
          </w:p>
        </w:tc>
        <w:tc>
          <w:tcPr>
            <w:tcW w:w="1492" w:type="dxa"/>
            <w:vAlign w:val="bottom"/>
          </w:tcPr>
          <w:p w:rsidR="00DE0216" w:rsidRPr="0017271C" w:rsidRDefault="00DE0216"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39</w:t>
            </w:r>
            <w:r w:rsidR="00427BF8" w:rsidRPr="0017271C">
              <w:rPr>
                <w:rFonts w:asciiTheme="minorHAnsi" w:hAnsiTheme="minorHAnsi" w:cstheme="minorHAnsi"/>
                <w:sz w:val="22"/>
                <w:szCs w:val="18"/>
                <w:lang w:val="fr-FR"/>
              </w:rPr>
              <w:t>,</w:t>
            </w:r>
            <w:r w:rsidRPr="0017271C">
              <w:rPr>
                <w:rFonts w:asciiTheme="minorHAnsi" w:hAnsiTheme="minorHAnsi" w:cstheme="minorHAnsi"/>
                <w:sz w:val="22"/>
                <w:szCs w:val="18"/>
                <w:lang w:val="fr-FR"/>
              </w:rPr>
              <w:t>9</w:t>
            </w:r>
          </w:p>
        </w:tc>
        <w:tc>
          <w:tcPr>
            <w:tcW w:w="1492" w:type="dxa"/>
            <w:vAlign w:val="bottom"/>
          </w:tcPr>
          <w:p w:rsidR="00DE0216" w:rsidRPr="0017271C" w:rsidRDefault="00DE0216"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40</w:t>
            </w:r>
            <w:r w:rsidR="00427BF8" w:rsidRPr="0017271C">
              <w:rPr>
                <w:rFonts w:asciiTheme="minorHAnsi" w:hAnsiTheme="minorHAnsi" w:cstheme="minorHAnsi"/>
                <w:sz w:val="22"/>
                <w:szCs w:val="18"/>
                <w:lang w:val="fr-FR"/>
              </w:rPr>
              <w:t>,</w:t>
            </w:r>
            <w:r w:rsidRPr="0017271C">
              <w:rPr>
                <w:rFonts w:asciiTheme="minorHAnsi" w:hAnsiTheme="minorHAnsi" w:cstheme="minorHAnsi"/>
                <w:sz w:val="22"/>
                <w:szCs w:val="18"/>
                <w:lang w:val="fr-FR"/>
              </w:rPr>
              <w:t>2</w:t>
            </w:r>
          </w:p>
        </w:tc>
        <w:tc>
          <w:tcPr>
            <w:tcW w:w="1492" w:type="dxa"/>
            <w:vAlign w:val="bottom"/>
          </w:tcPr>
          <w:p w:rsidR="00DE0216" w:rsidRPr="0017271C" w:rsidRDefault="00DE0216"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40</w:t>
            </w:r>
            <w:r w:rsidR="00427BF8" w:rsidRPr="0017271C">
              <w:rPr>
                <w:rFonts w:asciiTheme="minorHAnsi" w:hAnsiTheme="minorHAnsi" w:cstheme="minorHAnsi"/>
                <w:sz w:val="22"/>
                <w:szCs w:val="18"/>
                <w:lang w:val="fr-FR"/>
              </w:rPr>
              <w:t>,</w:t>
            </w:r>
            <w:r w:rsidRPr="0017271C">
              <w:rPr>
                <w:rFonts w:asciiTheme="minorHAnsi" w:hAnsiTheme="minorHAnsi" w:cstheme="minorHAnsi"/>
                <w:sz w:val="22"/>
                <w:szCs w:val="18"/>
                <w:lang w:val="fr-FR"/>
              </w:rPr>
              <w:t>1</w:t>
            </w:r>
          </w:p>
        </w:tc>
        <w:tc>
          <w:tcPr>
            <w:tcW w:w="1492" w:type="dxa"/>
            <w:vAlign w:val="bottom"/>
          </w:tcPr>
          <w:p w:rsidR="00DE0216" w:rsidRPr="0017271C" w:rsidRDefault="00DE0216"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40</w:t>
            </w:r>
            <w:r w:rsidR="00427BF8" w:rsidRPr="0017271C">
              <w:rPr>
                <w:rFonts w:asciiTheme="minorHAnsi" w:hAnsiTheme="minorHAnsi" w:cstheme="minorHAnsi"/>
                <w:sz w:val="22"/>
                <w:szCs w:val="18"/>
                <w:lang w:val="fr-FR"/>
              </w:rPr>
              <w:t>,</w:t>
            </w:r>
            <w:r w:rsidRPr="0017271C">
              <w:rPr>
                <w:rFonts w:asciiTheme="minorHAnsi" w:hAnsiTheme="minorHAnsi" w:cstheme="minorHAnsi"/>
                <w:sz w:val="22"/>
                <w:szCs w:val="18"/>
                <w:lang w:val="fr-FR"/>
              </w:rPr>
              <w:t>1</w:t>
            </w:r>
          </w:p>
        </w:tc>
        <w:tc>
          <w:tcPr>
            <w:tcW w:w="1492" w:type="dxa"/>
            <w:vAlign w:val="bottom"/>
          </w:tcPr>
          <w:p w:rsidR="00DE0216" w:rsidRPr="0017271C" w:rsidRDefault="00DE0216"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40</w:t>
            </w:r>
            <w:r w:rsidR="00427BF8" w:rsidRPr="0017271C">
              <w:rPr>
                <w:rFonts w:asciiTheme="minorHAnsi" w:hAnsiTheme="minorHAnsi" w:cstheme="minorHAnsi"/>
                <w:sz w:val="22"/>
                <w:szCs w:val="18"/>
                <w:lang w:val="fr-FR"/>
              </w:rPr>
              <w:t>,</w:t>
            </w:r>
            <w:r w:rsidRPr="0017271C">
              <w:rPr>
                <w:rFonts w:asciiTheme="minorHAnsi" w:hAnsiTheme="minorHAnsi" w:cstheme="minorHAnsi"/>
                <w:sz w:val="22"/>
                <w:szCs w:val="18"/>
                <w:lang w:val="fr-FR"/>
              </w:rPr>
              <w:t>0</w:t>
            </w:r>
          </w:p>
        </w:tc>
      </w:tr>
      <w:tr w:rsidR="0017271C" w:rsidRPr="0017271C" w:rsidTr="003962EC">
        <w:trPr>
          <w:trHeight w:val="270"/>
        </w:trPr>
        <w:tc>
          <w:tcPr>
            <w:tcW w:w="1521" w:type="dxa"/>
            <w:vAlign w:val="bottom"/>
          </w:tcPr>
          <w:p w:rsidR="00DE0216" w:rsidRPr="0017271C" w:rsidRDefault="00DE0216" w:rsidP="003962EC">
            <w:pPr>
              <w:jc w:val="both"/>
              <w:rPr>
                <w:rFonts w:ascii="Calibri" w:hAnsi="Calibri" w:cs="Calibri"/>
                <w:szCs w:val="20"/>
                <w:lang w:val="fr-FR"/>
              </w:rPr>
            </w:pPr>
            <w:r w:rsidRPr="0017271C">
              <w:rPr>
                <w:rFonts w:ascii="Calibri" w:hAnsi="Calibri" w:cs="Calibri"/>
                <w:sz w:val="22"/>
                <w:szCs w:val="20"/>
                <w:lang w:val="fr-FR"/>
              </w:rPr>
              <w:t>Radio</w:t>
            </w:r>
          </w:p>
        </w:tc>
        <w:tc>
          <w:tcPr>
            <w:tcW w:w="1492" w:type="dxa"/>
            <w:vAlign w:val="bottom"/>
          </w:tcPr>
          <w:p w:rsidR="00DE0216" w:rsidRPr="0017271C" w:rsidRDefault="00DE0216"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7</w:t>
            </w:r>
            <w:r w:rsidR="00427BF8" w:rsidRPr="0017271C">
              <w:rPr>
                <w:rFonts w:asciiTheme="minorHAnsi" w:hAnsiTheme="minorHAnsi" w:cstheme="minorHAnsi"/>
                <w:sz w:val="22"/>
                <w:szCs w:val="18"/>
                <w:lang w:val="fr-FR"/>
              </w:rPr>
              <w:t>,</w:t>
            </w:r>
            <w:r w:rsidRPr="0017271C">
              <w:rPr>
                <w:rFonts w:asciiTheme="minorHAnsi" w:hAnsiTheme="minorHAnsi" w:cstheme="minorHAnsi"/>
                <w:sz w:val="22"/>
                <w:szCs w:val="18"/>
                <w:lang w:val="fr-FR"/>
              </w:rPr>
              <w:t>1</w:t>
            </w:r>
          </w:p>
        </w:tc>
        <w:tc>
          <w:tcPr>
            <w:tcW w:w="1492" w:type="dxa"/>
            <w:vAlign w:val="bottom"/>
          </w:tcPr>
          <w:p w:rsidR="00DE0216" w:rsidRPr="0017271C" w:rsidRDefault="00DE0216"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7</w:t>
            </w:r>
            <w:r w:rsidR="00427BF8" w:rsidRPr="0017271C">
              <w:rPr>
                <w:rFonts w:asciiTheme="minorHAnsi" w:hAnsiTheme="minorHAnsi" w:cstheme="minorHAnsi"/>
                <w:sz w:val="22"/>
                <w:szCs w:val="18"/>
                <w:lang w:val="fr-FR"/>
              </w:rPr>
              <w:t>,</w:t>
            </w:r>
            <w:r w:rsidRPr="0017271C">
              <w:rPr>
                <w:rFonts w:asciiTheme="minorHAnsi" w:hAnsiTheme="minorHAnsi" w:cstheme="minorHAnsi"/>
                <w:sz w:val="22"/>
                <w:szCs w:val="18"/>
                <w:lang w:val="fr-FR"/>
              </w:rPr>
              <w:t>0</w:t>
            </w:r>
          </w:p>
        </w:tc>
        <w:tc>
          <w:tcPr>
            <w:tcW w:w="1492" w:type="dxa"/>
            <w:vAlign w:val="bottom"/>
          </w:tcPr>
          <w:p w:rsidR="00DE0216" w:rsidRPr="0017271C" w:rsidRDefault="00DE0216"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6</w:t>
            </w:r>
            <w:r w:rsidR="00427BF8" w:rsidRPr="0017271C">
              <w:rPr>
                <w:rFonts w:asciiTheme="minorHAnsi" w:hAnsiTheme="minorHAnsi" w:cstheme="minorHAnsi"/>
                <w:sz w:val="22"/>
                <w:szCs w:val="18"/>
                <w:lang w:val="fr-FR"/>
              </w:rPr>
              <w:t>,</w:t>
            </w:r>
            <w:r w:rsidRPr="0017271C">
              <w:rPr>
                <w:rFonts w:asciiTheme="minorHAnsi" w:hAnsiTheme="minorHAnsi" w:cstheme="minorHAnsi"/>
                <w:sz w:val="22"/>
                <w:szCs w:val="18"/>
                <w:lang w:val="fr-FR"/>
              </w:rPr>
              <w:t>9</w:t>
            </w:r>
          </w:p>
        </w:tc>
        <w:tc>
          <w:tcPr>
            <w:tcW w:w="1492" w:type="dxa"/>
            <w:vAlign w:val="bottom"/>
          </w:tcPr>
          <w:p w:rsidR="00DE0216" w:rsidRPr="0017271C" w:rsidRDefault="00DE0216"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6</w:t>
            </w:r>
            <w:r w:rsidR="00427BF8" w:rsidRPr="0017271C">
              <w:rPr>
                <w:rFonts w:asciiTheme="minorHAnsi" w:hAnsiTheme="minorHAnsi" w:cstheme="minorHAnsi"/>
                <w:sz w:val="22"/>
                <w:szCs w:val="18"/>
                <w:lang w:val="fr-FR"/>
              </w:rPr>
              <w:t>,</w:t>
            </w:r>
            <w:r w:rsidRPr="0017271C">
              <w:rPr>
                <w:rFonts w:asciiTheme="minorHAnsi" w:hAnsiTheme="minorHAnsi" w:cstheme="minorHAnsi"/>
                <w:sz w:val="22"/>
                <w:szCs w:val="18"/>
                <w:lang w:val="fr-FR"/>
              </w:rPr>
              <w:t>7</w:t>
            </w:r>
          </w:p>
        </w:tc>
        <w:tc>
          <w:tcPr>
            <w:tcW w:w="1492" w:type="dxa"/>
            <w:vAlign w:val="bottom"/>
          </w:tcPr>
          <w:p w:rsidR="00DE0216" w:rsidRPr="0017271C" w:rsidRDefault="00DE0216"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6</w:t>
            </w:r>
            <w:r w:rsidR="00427BF8" w:rsidRPr="0017271C">
              <w:rPr>
                <w:rFonts w:asciiTheme="minorHAnsi" w:hAnsiTheme="minorHAnsi" w:cstheme="minorHAnsi"/>
                <w:sz w:val="22"/>
                <w:szCs w:val="18"/>
                <w:lang w:val="fr-FR"/>
              </w:rPr>
              <w:t>,</w:t>
            </w:r>
            <w:r w:rsidRPr="0017271C">
              <w:rPr>
                <w:rFonts w:asciiTheme="minorHAnsi" w:hAnsiTheme="minorHAnsi" w:cstheme="minorHAnsi"/>
                <w:sz w:val="22"/>
                <w:szCs w:val="18"/>
                <w:lang w:val="fr-FR"/>
              </w:rPr>
              <w:t>6</w:t>
            </w:r>
          </w:p>
        </w:tc>
      </w:tr>
      <w:tr w:rsidR="0017271C" w:rsidRPr="0017271C" w:rsidTr="003962EC">
        <w:trPr>
          <w:trHeight w:val="270"/>
        </w:trPr>
        <w:tc>
          <w:tcPr>
            <w:tcW w:w="1521" w:type="dxa"/>
            <w:vAlign w:val="bottom"/>
          </w:tcPr>
          <w:p w:rsidR="00DE0216" w:rsidRPr="0017271C" w:rsidRDefault="00DE0216" w:rsidP="003962EC">
            <w:pPr>
              <w:jc w:val="both"/>
              <w:rPr>
                <w:rFonts w:ascii="Calibri" w:hAnsi="Calibri" w:cs="Calibri"/>
                <w:szCs w:val="20"/>
                <w:lang w:val="fr-FR"/>
              </w:rPr>
            </w:pPr>
            <w:r w:rsidRPr="0017271C">
              <w:rPr>
                <w:rFonts w:ascii="Calibri" w:hAnsi="Calibri" w:cs="Calibri"/>
                <w:sz w:val="22"/>
                <w:szCs w:val="20"/>
                <w:lang w:val="fr-FR"/>
              </w:rPr>
              <w:t>Cinéma</w:t>
            </w:r>
          </w:p>
        </w:tc>
        <w:tc>
          <w:tcPr>
            <w:tcW w:w="1492" w:type="dxa"/>
            <w:vAlign w:val="bottom"/>
          </w:tcPr>
          <w:p w:rsidR="00DE0216" w:rsidRPr="0017271C" w:rsidRDefault="00DE0216"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0</w:t>
            </w:r>
            <w:r w:rsidR="00427BF8" w:rsidRPr="0017271C">
              <w:rPr>
                <w:rFonts w:asciiTheme="minorHAnsi" w:hAnsiTheme="minorHAnsi" w:cstheme="minorHAnsi"/>
                <w:sz w:val="22"/>
                <w:szCs w:val="18"/>
                <w:lang w:val="fr-FR"/>
              </w:rPr>
              <w:t>,</w:t>
            </w:r>
            <w:r w:rsidRPr="0017271C">
              <w:rPr>
                <w:rFonts w:asciiTheme="minorHAnsi" w:hAnsiTheme="minorHAnsi" w:cstheme="minorHAnsi"/>
                <w:sz w:val="22"/>
                <w:szCs w:val="18"/>
                <w:lang w:val="fr-FR"/>
              </w:rPr>
              <w:t>5</w:t>
            </w:r>
          </w:p>
        </w:tc>
        <w:tc>
          <w:tcPr>
            <w:tcW w:w="1492" w:type="dxa"/>
            <w:vAlign w:val="bottom"/>
          </w:tcPr>
          <w:p w:rsidR="00DE0216" w:rsidRPr="0017271C" w:rsidRDefault="00DE0216"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0</w:t>
            </w:r>
            <w:r w:rsidR="00427BF8" w:rsidRPr="0017271C">
              <w:rPr>
                <w:rFonts w:asciiTheme="minorHAnsi" w:hAnsiTheme="minorHAnsi" w:cstheme="minorHAnsi"/>
                <w:sz w:val="22"/>
                <w:szCs w:val="18"/>
                <w:lang w:val="fr-FR"/>
              </w:rPr>
              <w:t>,</w:t>
            </w:r>
            <w:r w:rsidRPr="0017271C">
              <w:rPr>
                <w:rFonts w:asciiTheme="minorHAnsi" w:hAnsiTheme="minorHAnsi" w:cstheme="minorHAnsi"/>
                <w:sz w:val="22"/>
                <w:szCs w:val="18"/>
                <w:lang w:val="fr-FR"/>
              </w:rPr>
              <w:t>6</w:t>
            </w:r>
          </w:p>
        </w:tc>
        <w:tc>
          <w:tcPr>
            <w:tcW w:w="1492" w:type="dxa"/>
            <w:vAlign w:val="bottom"/>
          </w:tcPr>
          <w:p w:rsidR="00DE0216" w:rsidRPr="0017271C" w:rsidRDefault="00DE0216"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0</w:t>
            </w:r>
            <w:r w:rsidR="00427BF8" w:rsidRPr="0017271C">
              <w:rPr>
                <w:rFonts w:asciiTheme="minorHAnsi" w:hAnsiTheme="minorHAnsi" w:cstheme="minorHAnsi"/>
                <w:sz w:val="22"/>
                <w:szCs w:val="18"/>
                <w:lang w:val="fr-FR"/>
              </w:rPr>
              <w:t>,</w:t>
            </w:r>
            <w:r w:rsidRPr="0017271C">
              <w:rPr>
                <w:rFonts w:asciiTheme="minorHAnsi" w:hAnsiTheme="minorHAnsi" w:cstheme="minorHAnsi"/>
                <w:sz w:val="22"/>
                <w:szCs w:val="18"/>
                <w:lang w:val="fr-FR"/>
              </w:rPr>
              <w:t>5</w:t>
            </w:r>
          </w:p>
        </w:tc>
        <w:tc>
          <w:tcPr>
            <w:tcW w:w="1492" w:type="dxa"/>
            <w:vAlign w:val="bottom"/>
          </w:tcPr>
          <w:p w:rsidR="00DE0216" w:rsidRPr="0017271C" w:rsidRDefault="00DE0216"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0</w:t>
            </w:r>
            <w:r w:rsidR="00427BF8" w:rsidRPr="0017271C">
              <w:rPr>
                <w:rFonts w:asciiTheme="minorHAnsi" w:hAnsiTheme="minorHAnsi" w:cstheme="minorHAnsi"/>
                <w:sz w:val="22"/>
                <w:szCs w:val="18"/>
                <w:lang w:val="fr-FR"/>
              </w:rPr>
              <w:t>,</w:t>
            </w:r>
            <w:r w:rsidRPr="0017271C">
              <w:rPr>
                <w:rFonts w:asciiTheme="minorHAnsi" w:hAnsiTheme="minorHAnsi" w:cstheme="minorHAnsi"/>
                <w:sz w:val="22"/>
                <w:szCs w:val="18"/>
                <w:lang w:val="fr-FR"/>
              </w:rPr>
              <w:t>6</w:t>
            </w:r>
          </w:p>
        </w:tc>
        <w:tc>
          <w:tcPr>
            <w:tcW w:w="1492" w:type="dxa"/>
            <w:vAlign w:val="bottom"/>
          </w:tcPr>
          <w:p w:rsidR="00DE0216" w:rsidRPr="0017271C" w:rsidRDefault="00DE0216"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0</w:t>
            </w:r>
            <w:r w:rsidR="00427BF8" w:rsidRPr="0017271C">
              <w:rPr>
                <w:rFonts w:asciiTheme="minorHAnsi" w:hAnsiTheme="minorHAnsi" w:cstheme="minorHAnsi"/>
                <w:sz w:val="22"/>
                <w:szCs w:val="18"/>
                <w:lang w:val="fr-FR"/>
              </w:rPr>
              <w:t>,</w:t>
            </w:r>
            <w:r w:rsidRPr="0017271C">
              <w:rPr>
                <w:rFonts w:asciiTheme="minorHAnsi" w:hAnsiTheme="minorHAnsi" w:cstheme="minorHAnsi"/>
                <w:sz w:val="22"/>
                <w:szCs w:val="18"/>
                <w:lang w:val="fr-FR"/>
              </w:rPr>
              <w:t>6</w:t>
            </w:r>
          </w:p>
        </w:tc>
      </w:tr>
      <w:tr w:rsidR="0017271C" w:rsidRPr="0017271C" w:rsidTr="003962EC">
        <w:trPr>
          <w:trHeight w:val="270"/>
        </w:trPr>
        <w:tc>
          <w:tcPr>
            <w:tcW w:w="1521" w:type="dxa"/>
            <w:vAlign w:val="bottom"/>
          </w:tcPr>
          <w:p w:rsidR="00DE0216" w:rsidRPr="0017271C" w:rsidRDefault="00DE0216" w:rsidP="003962EC">
            <w:pPr>
              <w:jc w:val="both"/>
              <w:rPr>
                <w:rFonts w:ascii="Calibri" w:hAnsi="Calibri" w:cs="Calibri"/>
                <w:szCs w:val="20"/>
                <w:lang w:val="fr-FR"/>
              </w:rPr>
            </w:pPr>
            <w:r w:rsidRPr="0017271C">
              <w:rPr>
                <w:rFonts w:ascii="Calibri" w:hAnsi="Calibri" w:cs="Calibri"/>
                <w:sz w:val="22"/>
                <w:szCs w:val="20"/>
                <w:lang w:val="fr-FR"/>
              </w:rPr>
              <w:t>Affichage</w:t>
            </w:r>
          </w:p>
        </w:tc>
        <w:tc>
          <w:tcPr>
            <w:tcW w:w="1492" w:type="dxa"/>
            <w:vAlign w:val="bottom"/>
          </w:tcPr>
          <w:p w:rsidR="00DE0216" w:rsidRPr="0017271C" w:rsidRDefault="00DE0216"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6</w:t>
            </w:r>
            <w:r w:rsidR="00427BF8" w:rsidRPr="0017271C">
              <w:rPr>
                <w:rFonts w:asciiTheme="minorHAnsi" w:hAnsiTheme="minorHAnsi" w:cstheme="minorHAnsi"/>
                <w:sz w:val="22"/>
                <w:szCs w:val="18"/>
                <w:lang w:val="fr-FR"/>
              </w:rPr>
              <w:t>,</w:t>
            </w:r>
            <w:r w:rsidRPr="0017271C">
              <w:rPr>
                <w:rFonts w:asciiTheme="minorHAnsi" w:hAnsiTheme="minorHAnsi" w:cstheme="minorHAnsi"/>
                <w:sz w:val="22"/>
                <w:szCs w:val="18"/>
                <w:lang w:val="fr-FR"/>
              </w:rPr>
              <w:t>7</w:t>
            </w:r>
          </w:p>
        </w:tc>
        <w:tc>
          <w:tcPr>
            <w:tcW w:w="1492" w:type="dxa"/>
            <w:vAlign w:val="bottom"/>
          </w:tcPr>
          <w:p w:rsidR="00DE0216" w:rsidRPr="0017271C" w:rsidRDefault="00DE0216"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6</w:t>
            </w:r>
            <w:r w:rsidR="00427BF8" w:rsidRPr="0017271C">
              <w:rPr>
                <w:rFonts w:asciiTheme="minorHAnsi" w:hAnsiTheme="minorHAnsi" w:cstheme="minorHAnsi"/>
                <w:sz w:val="22"/>
                <w:szCs w:val="18"/>
                <w:lang w:val="fr-FR"/>
              </w:rPr>
              <w:t>,</w:t>
            </w:r>
            <w:r w:rsidRPr="0017271C">
              <w:rPr>
                <w:rFonts w:asciiTheme="minorHAnsi" w:hAnsiTheme="minorHAnsi" w:cstheme="minorHAnsi"/>
                <w:sz w:val="22"/>
                <w:szCs w:val="18"/>
                <w:lang w:val="fr-FR"/>
              </w:rPr>
              <w:t>6</w:t>
            </w:r>
          </w:p>
        </w:tc>
        <w:tc>
          <w:tcPr>
            <w:tcW w:w="1492" w:type="dxa"/>
            <w:vAlign w:val="bottom"/>
          </w:tcPr>
          <w:p w:rsidR="00DE0216" w:rsidRPr="0017271C" w:rsidRDefault="00DE0216"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6</w:t>
            </w:r>
            <w:r w:rsidR="00427BF8" w:rsidRPr="0017271C">
              <w:rPr>
                <w:rFonts w:asciiTheme="minorHAnsi" w:hAnsiTheme="minorHAnsi" w:cstheme="minorHAnsi"/>
                <w:sz w:val="22"/>
                <w:szCs w:val="18"/>
                <w:lang w:val="fr-FR"/>
              </w:rPr>
              <w:t>,</w:t>
            </w:r>
            <w:r w:rsidRPr="0017271C">
              <w:rPr>
                <w:rFonts w:asciiTheme="minorHAnsi" w:hAnsiTheme="minorHAnsi" w:cstheme="minorHAnsi"/>
                <w:sz w:val="22"/>
                <w:szCs w:val="18"/>
                <w:lang w:val="fr-FR"/>
              </w:rPr>
              <w:t>5</w:t>
            </w:r>
          </w:p>
        </w:tc>
        <w:tc>
          <w:tcPr>
            <w:tcW w:w="1492" w:type="dxa"/>
            <w:vAlign w:val="bottom"/>
          </w:tcPr>
          <w:p w:rsidR="00DE0216" w:rsidRPr="0017271C" w:rsidRDefault="00DE0216"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6</w:t>
            </w:r>
            <w:r w:rsidR="00427BF8" w:rsidRPr="0017271C">
              <w:rPr>
                <w:rFonts w:asciiTheme="minorHAnsi" w:hAnsiTheme="minorHAnsi" w:cstheme="minorHAnsi"/>
                <w:sz w:val="22"/>
                <w:szCs w:val="18"/>
                <w:lang w:val="fr-FR"/>
              </w:rPr>
              <w:t>,</w:t>
            </w:r>
            <w:r w:rsidRPr="0017271C">
              <w:rPr>
                <w:rFonts w:asciiTheme="minorHAnsi" w:hAnsiTheme="minorHAnsi" w:cstheme="minorHAnsi"/>
                <w:sz w:val="22"/>
                <w:szCs w:val="18"/>
                <w:lang w:val="fr-FR"/>
              </w:rPr>
              <w:t>4</w:t>
            </w:r>
          </w:p>
        </w:tc>
        <w:tc>
          <w:tcPr>
            <w:tcW w:w="1492" w:type="dxa"/>
            <w:vAlign w:val="bottom"/>
          </w:tcPr>
          <w:p w:rsidR="00DE0216" w:rsidRPr="0017271C" w:rsidRDefault="00DE0216"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6</w:t>
            </w:r>
            <w:r w:rsidR="00427BF8" w:rsidRPr="0017271C">
              <w:rPr>
                <w:rFonts w:asciiTheme="minorHAnsi" w:hAnsiTheme="minorHAnsi" w:cstheme="minorHAnsi"/>
                <w:sz w:val="22"/>
                <w:szCs w:val="18"/>
                <w:lang w:val="fr-FR"/>
              </w:rPr>
              <w:t>,</w:t>
            </w:r>
            <w:r w:rsidRPr="0017271C">
              <w:rPr>
                <w:rFonts w:asciiTheme="minorHAnsi" w:hAnsiTheme="minorHAnsi" w:cstheme="minorHAnsi"/>
                <w:sz w:val="22"/>
                <w:szCs w:val="18"/>
                <w:lang w:val="fr-FR"/>
              </w:rPr>
              <w:t>3</w:t>
            </w:r>
          </w:p>
        </w:tc>
      </w:tr>
      <w:tr w:rsidR="00DE0216" w:rsidRPr="0017271C" w:rsidTr="003962EC">
        <w:trPr>
          <w:trHeight w:val="270"/>
        </w:trPr>
        <w:tc>
          <w:tcPr>
            <w:tcW w:w="1521" w:type="dxa"/>
            <w:vAlign w:val="bottom"/>
          </w:tcPr>
          <w:p w:rsidR="00DE0216" w:rsidRPr="0017271C" w:rsidRDefault="00DE0216" w:rsidP="003962EC">
            <w:pPr>
              <w:jc w:val="both"/>
              <w:rPr>
                <w:rFonts w:ascii="Calibri" w:hAnsi="Calibri" w:cs="Calibri"/>
                <w:szCs w:val="20"/>
                <w:lang w:val="fr-FR"/>
              </w:rPr>
            </w:pPr>
            <w:r w:rsidRPr="0017271C">
              <w:rPr>
                <w:rFonts w:ascii="Calibri" w:hAnsi="Calibri" w:cs="Calibri"/>
                <w:sz w:val="22"/>
                <w:szCs w:val="20"/>
                <w:lang w:val="fr-FR"/>
              </w:rPr>
              <w:t>Internet</w:t>
            </w:r>
          </w:p>
        </w:tc>
        <w:tc>
          <w:tcPr>
            <w:tcW w:w="1492" w:type="dxa"/>
            <w:vAlign w:val="bottom"/>
          </w:tcPr>
          <w:p w:rsidR="00DE0216" w:rsidRPr="0017271C" w:rsidRDefault="00DE0216"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16</w:t>
            </w:r>
            <w:r w:rsidR="00427BF8" w:rsidRPr="0017271C">
              <w:rPr>
                <w:rFonts w:asciiTheme="minorHAnsi" w:hAnsiTheme="minorHAnsi" w:cstheme="minorHAnsi"/>
                <w:sz w:val="22"/>
                <w:szCs w:val="18"/>
                <w:lang w:val="fr-FR"/>
              </w:rPr>
              <w:t>,</w:t>
            </w:r>
            <w:r w:rsidRPr="0017271C">
              <w:rPr>
                <w:rFonts w:asciiTheme="minorHAnsi" w:hAnsiTheme="minorHAnsi" w:cstheme="minorHAnsi"/>
                <w:sz w:val="22"/>
                <w:szCs w:val="18"/>
                <w:lang w:val="fr-FR"/>
              </w:rPr>
              <w:t>1</w:t>
            </w:r>
          </w:p>
        </w:tc>
        <w:tc>
          <w:tcPr>
            <w:tcW w:w="1492" w:type="dxa"/>
            <w:vAlign w:val="bottom"/>
          </w:tcPr>
          <w:p w:rsidR="00DE0216" w:rsidRPr="0017271C" w:rsidRDefault="00DE0216"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18</w:t>
            </w:r>
            <w:r w:rsidR="00427BF8" w:rsidRPr="0017271C">
              <w:rPr>
                <w:rFonts w:asciiTheme="minorHAnsi" w:hAnsiTheme="minorHAnsi" w:cstheme="minorHAnsi"/>
                <w:sz w:val="22"/>
                <w:szCs w:val="18"/>
                <w:lang w:val="fr-FR"/>
              </w:rPr>
              <w:t>,</w:t>
            </w:r>
            <w:r w:rsidRPr="0017271C">
              <w:rPr>
                <w:rFonts w:asciiTheme="minorHAnsi" w:hAnsiTheme="minorHAnsi" w:cstheme="minorHAnsi"/>
                <w:sz w:val="22"/>
                <w:szCs w:val="18"/>
                <w:lang w:val="fr-FR"/>
              </w:rPr>
              <w:t>0</w:t>
            </w:r>
          </w:p>
        </w:tc>
        <w:tc>
          <w:tcPr>
            <w:tcW w:w="1492" w:type="dxa"/>
            <w:vAlign w:val="bottom"/>
          </w:tcPr>
          <w:p w:rsidR="00DE0216" w:rsidRPr="0017271C" w:rsidRDefault="00DE0216"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19</w:t>
            </w:r>
            <w:r w:rsidR="00427BF8" w:rsidRPr="0017271C">
              <w:rPr>
                <w:rFonts w:asciiTheme="minorHAnsi" w:hAnsiTheme="minorHAnsi" w:cstheme="minorHAnsi"/>
                <w:sz w:val="22"/>
                <w:szCs w:val="18"/>
                <w:lang w:val="fr-FR"/>
              </w:rPr>
              <w:t>,</w:t>
            </w:r>
            <w:r w:rsidRPr="0017271C">
              <w:rPr>
                <w:rFonts w:asciiTheme="minorHAnsi" w:hAnsiTheme="minorHAnsi" w:cstheme="minorHAnsi"/>
                <w:sz w:val="22"/>
                <w:szCs w:val="18"/>
                <w:lang w:val="fr-FR"/>
              </w:rPr>
              <w:t>8</w:t>
            </w:r>
          </w:p>
        </w:tc>
        <w:tc>
          <w:tcPr>
            <w:tcW w:w="1492" w:type="dxa"/>
            <w:vAlign w:val="bottom"/>
          </w:tcPr>
          <w:p w:rsidR="00DE0216" w:rsidRPr="0017271C" w:rsidRDefault="00DE0216"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21</w:t>
            </w:r>
            <w:r w:rsidR="00427BF8" w:rsidRPr="0017271C">
              <w:rPr>
                <w:rFonts w:asciiTheme="minorHAnsi" w:hAnsiTheme="minorHAnsi" w:cstheme="minorHAnsi"/>
                <w:sz w:val="22"/>
                <w:szCs w:val="18"/>
                <w:lang w:val="fr-FR"/>
              </w:rPr>
              <w:t>,</w:t>
            </w:r>
            <w:r w:rsidRPr="0017271C">
              <w:rPr>
                <w:rFonts w:asciiTheme="minorHAnsi" w:hAnsiTheme="minorHAnsi" w:cstheme="minorHAnsi"/>
                <w:sz w:val="22"/>
                <w:szCs w:val="18"/>
                <w:lang w:val="fr-FR"/>
              </w:rPr>
              <w:t>6</w:t>
            </w:r>
          </w:p>
        </w:tc>
        <w:tc>
          <w:tcPr>
            <w:tcW w:w="1492" w:type="dxa"/>
            <w:vAlign w:val="bottom"/>
          </w:tcPr>
          <w:p w:rsidR="00DE0216" w:rsidRPr="0017271C" w:rsidRDefault="00DE0216" w:rsidP="003962EC">
            <w:pPr>
              <w:jc w:val="center"/>
              <w:rPr>
                <w:rFonts w:asciiTheme="minorHAnsi" w:hAnsiTheme="minorHAnsi" w:cstheme="minorHAnsi"/>
                <w:sz w:val="22"/>
                <w:szCs w:val="18"/>
                <w:lang w:val="fr-FR"/>
              </w:rPr>
            </w:pPr>
            <w:r w:rsidRPr="0017271C">
              <w:rPr>
                <w:rFonts w:asciiTheme="minorHAnsi" w:hAnsiTheme="minorHAnsi" w:cstheme="minorHAnsi"/>
                <w:sz w:val="22"/>
                <w:szCs w:val="18"/>
                <w:lang w:val="fr-FR"/>
              </w:rPr>
              <w:t>23.4</w:t>
            </w:r>
          </w:p>
        </w:tc>
      </w:tr>
    </w:tbl>
    <w:p w:rsidR="002D53F9" w:rsidRPr="0017271C" w:rsidRDefault="002D53F9" w:rsidP="00A44785">
      <w:pPr>
        <w:tabs>
          <w:tab w:val="left" w:pos="7020"/>
        </w:tabs>
      </w:pPr>
    </w:p>
    <w:p w:rsidR="002D53F9" w:rsidRPr="0017271C" w:rsidRDefault="002D53F9" w:rsidP="00A44785">
      <w:pPr>
        <w:tabs>
          <w:tab w:val="left" w:pos="7020"/>
        </w:tabs>
      </w:pPr>
    </w:p>
    <w:p w:rsidR="00A44785" w:rsidRPr="0017271C" w:rsidRDefault="00A44785" w:rsidP="00A44785">
      <w:pPr>
        <w:tabs>
          <w:tab w:val="left" w:pos="7020"/>
        </w:tabs>
        <w:rPr>
          <w:rFonts w:ascii="Calibri" w:hAnsi="Calibri" w:cs="Calibri"/>
          <w:sz w:val="22"/>
          <w:szCs w:val="22"/>
          <w:lang w:val="fr-FR"/>
        </w:rPr>
      </w:pPr>
      <w:r w:rsidRPr="0017271C">
        <w:rPr>
          <w:rFonts w:ascii="Calibri" w:hAnsi="Calibri"/>
          <w:b/>
          <w:bCs/>
          <w:sz w:val="20"/>
          <w:szCs w:val="20"/>
          <w:lang w:val="fr-FR"/>
        </w:rPr>
        <w:t>A propos de ZenithOptimedia</w:t>
      </w:r>
      <w:r w:rsidRPr="0017271C">
        <w:rPr>
          <w:lang w:val="fr-FR"/>
        </w:rPr>
        <w:t xml:space="preserve"> </w:t>
      </w:r>
      <w:r w:rsidRPr="0017271C">
        <w:rPr>
          <w:lang w:val="fr-FR"/>
        </w:rPr>
        <w:br/>
      </w:r>
      <w:r w:rsidRPr="0017271C">
        <w:rPr>
          <w:rFonts w:ascii="Calibri" w:hAnsi="Calibri"/>
          <w:sz w:val="20"/>
          <w:szCs w:val="20"/>
          <w:lang w:val="fr-FR"/>
        </w:rPr>
        <w:t>Le  groupe  ZenithOptimedia constitue le second plus vaste réseau d'agences médias dans le monde avec 250 bureaux dans 74 pays. Le groupe ZenithOptimedia France est dirigé par Sébastien Danet et gère le conseil et l’achat  d’espace  pour  des  clients  tels  que  : L’Oréal, Nestlé, Sanofi,  Richemont,  Toyota,  PMU, Banque Populaire-Caisse d’Epargne, PPR, Puma, Gucci, Disney, Lactalis-Parmalat… ZenithOptimedia  est l'agence du ROI et s'engage donc à générer le meilleur retour sur investissements publicitaires.</w:t>
      </w:r>
    </w:p>
    <w:p w:rsidR="00A44785" w:rsidRPr="0017271C" w:rsidRDefault="00A167F9" w:rsidP="00A44785">
      <w:pPr>
        <w:pStyle w:val="NormalWeb"/>
        <w:ind w:left="-510"/>
        <w:rPr>
          <w:rFonts w:ascii="Calibri" w:hAnsi="Calibri"/>
          <w:b/>
          <w:sz w:val="28"/>
          <w:szCs w:val="20"/>
          <w:lang w:val="fr-FR"/>
        </w:rPr>
      </w:pPr>
      <w:r w:rsidRPr="0017271C">
        <w:rPr>
          <w:rFonts w:ascii="Calibri" w:hAnsi="Calibri"/>
          <w:b/>
          <w:szCs w:val="20"/>
          <w:lang w:val="fr-FR"/>
        </w:rPr>
        <w:t xml:space="preserve">         </w:t>
      </w:r>
      <w:r w:rsidR="00A44785" w:rsidRPr="0017271C">
        <w:rPr>
          <w:rFonts w:ascii="Calibri" w:hAnsi="Calibri"/>
          <w:b/>
          <w:szCs w:val="20"/>
          <w:lang w:val="fr-FR"/>
        </w:rPr>
        <w:t xml:space="preserve">Contact: </w:t>
      </w:r>
      <w:hyperlink r:id="rId11" w:history="1">
        <w:r w:rsidR="00A44785" w:rsidRPr="0017271C">
          <w:rPr>
            <w:rStyle w:val="Lienhypertexte"/>
            <w:rFonts w:ascii="Calibri" w:eastAsia="Times" w:hAnsi="Calibri"/>
            <w:b/>
            <w:color w:val="auto"/>
            <w:szCs w:val="20"/>
            <w:lang w:val="fr-FR"/>
          </w:rPr>
          <w:t>charlotte.millet@vivaki.com</w:t>
        </w:r>
      </w:hyperlink>
      <w:r w:rsidR="00A44785" w:rsidRPr="0017271C">
        <w:rPr>
          <w:rFonts w:ascii="Calibri" w:hAnsi="Calibri"/>
          <w:b/>
          <w:szCs w:val="20"/>
          <w:lang w:val="fr-FR"/>
        </w:rPr>
        <w:t xml:space="preserve"> / 01 58 74 89 06</w:t>
      </w:r>
    </w:p>
    <w:p w:rsidR="00D81BAC" w:rsidRPr="0017271C" w:rsidRDefault="00D81BAC" w:rsidP="00D81BAC">
      <w:pPr>
        <w:rPr>
          <w:rFonts w:asciiTheme="minorHAnsi" w:hAnsiTheme="minorHAnsi" w:cstheme="minorHAnsi"/>
          <w:sz w:val="20"/>
          <w:szCs w:val="20"/>
          <w:lang w:val="fr-FR"/>
        </w:rPr>
      </w:pPr>
    </w:p>
    <w:p w:rsidR="00D81BAC" w:rsidRPr="0017271C" w:rsidRDefault="00D81BAC" w:rsidP="00D81BAC">
      <w:pPr>
        <w:rPr>
          <w:rFonts w:asciiTheme="minorHAnsi" w:hAnsiTheme="minorHAnsi" w:cstheme="minorHAnsi"/>
          <w:sz w:val="22"/>
          <w:szCs w:val="22"/>
          <w:lang w:val="fr-FR"/>
        </w:rPr>
      </w:pPr>
    </w:p>
    <w:sectPr w:rsidR="00D81BAC" w:rsidRPr="0017271C" w:rsidSect="00D81BAC">
      <w:headerReference w:type="default" r:id="rId12"/>
      <w:footerReference w:type="default" r:id="rId13"/>
      <w:type w:val="continuous"/>
      <w:pgSz w:w="11906" w:h="16838"/>
      <w:pgMar w:top="3119" w:right="1440" w:bottom="1440"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D12" w:rsidRDefault="002B6D12" w:rsidP="000C005E">
      <w:r>
        <w:separator/>
      </w:r>
    </w:p>
  </w:endnote>
  <w:endnote w:type="continuationSeparator" w:id="0">
    <w:p w:rsidR="002B6D12" w:rsidRDefault="002B6D12" w:rsidP="000C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HelveticaNeueLT Std Blk">
    <w:panose1 w:val="00000000000000000000"/>
    <w:charset w:val="00"/>
    <w:family w:val="swiss"/>
    <w:notTrueType/>
    <w:pitch w:val="variable"/>
    <w:sig w:usb0="800000AF" w:usb1="4000204A" w:usb2="00000000" w:usb3="00000000" w:csb0="00000001" w:csb1="00000000"/>
  </w:font>
  <w:font w:name="HelveticaNeueLT Std Lt">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2EF" w:rsidRPr="008D1272" w:rsidRDefault="0017271C" w:rsidP="003A1CCC">
    <w:pPr>
      <w:pStyle w:val="Pieddepage"/>
      <w:ind w:left="-1701"/>
      <w:rPr>
        <w:rFonts w:ascii="Myriad Pro" w:hAnsi="Myriad Pro"/>
        <w:color w:val="4D4D4F" w:themeColor="text1"/>
        <w:sz w:val="14"/>
      </w:rPr>
    </w:pPr>
    <w:r>
      <w:rPr>
        <w:rFonts w:ascii="Myriad Pro" w:hAnsi="Myriad Pro"/>
        <w:noProof/>
        <w:color w:val="4D4D4F" w:themeColor="text1"/>
        <w:sz w:val="18"/>
        <w:lang w:val="fr-FR" w:eastAsia="fr-FR"/>
      </w:rPr>
      <mc:AlternateContent>
        <mc:Choice Requires="wps">
          <w:drawing>
            <wp:anchor distT="0" distB="0" distL="114300" distR="114300" simplePos="0" relativeHeight="251669504" behindDoc="0" locked="0" layoutInCell="1" allowOverlap="1">
              <wp:simplePos x="0" y="0"/>
              <wp:positionH relativeFrom="column">
                <wp:posOffset>4377690</wp:posOffset>
              </wp:positionH>
              <wp:positionV relativeFrom="paragraph">
                <wp:posOffset>-731520</wp:posOffset>
              </wp:positionV>
              <wp:extent cx="2705100" cy="7048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5100"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09F3" w:rsidRDefault="000409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344.7pt;margin-top:-57.6pt;width:213pt;height: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" fillcolor="white [3201]" stroked="f" strokeweight=".5pt">
              <v:path arrowok="t"/>
              <v:textbox>
                <w:txbxContent>
                  <w:p w:rsidR="000409F3" w:rsidRDefault="000409F3"/>
                </w:txbxContent>
              </v:textbox>
            </v:shape>
          </w:pict>
        </mc:Fallback>
      </mc:AlternateContent>
    </w:r>
    <w:r>
      <w:rPr>
        <w:rFonts w:ascii="Myriad Pro" w:hAnsi="Myriad Pro"/>
        <w:noProof/>
        <w:color w:val="4D4D4F" w:themeColor="text1"/>
        <w:sz w:val="18"/>
        <w:lang w:val="fr-FR" w:eastAsia="fr-FR"/>
      </w:rPr>
      <mc:AlternateContent>
        <mc:Choice Requires="wps">
          <w:drawing>
            <wp:anchor distT="0" distB="0" distL="114300" distR="114300" simplePos="0" relativeHeight="251660288" behindDoc="0" locked="0" layoutInCell="1" allowOverlap="1">
              <wp:simplePos x="0" y="0"/>
              <wp:positionH relativeFrom="column">
                <wp:posOffset>-658495</wp:posOffset>
              </wp:positionH>
              <wp:positionV relativeFrom="paragraph">
                <wp:posOffset>-515620</wp:posOffset>
              </wp:positionV>
              <wp:extent cx="3942080" cy="947420"/>
              <wp:effectExtent l="0" t="0" r="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080" cy="947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9F3" w:rsidRPr="00AF4346" w:rsidRDefault="000409F3" w:rsidP="00AF4346">
                          <w:pPr>
                            <w:spacing w:line="140" w:lineRule="exact"/>
                            <w:rPr>
                              <w:rFonts w:asciiTheme="majorHAnsi" w:hAnsiTheme="majorHAnsi"/>
                              <w:color w:val="4D4D4F" w:themeColor="text1"/>
                              <w:sz w:val="12"/>
                              <w:szCs w:val="12"/>
                            </w:rPr>
                          </w:pP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51.85pt;margin-top:-40.6pt;width:310.4pt;height:7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" filled="f" stroked="f">
              <v:textbox inset="0">
                <w:txbxContent>
                  <w:p w:rsidR="000409F3" w:rsidRPr="00AF4346" w:rsidRDefault="000409F3" w:rsidP="00AF4346">
                    <w:pPr>
                      <w:spacing w:line="140" w:lineRule="exact"/>
                      <w:rPr>
                        <w:rFonts w:asciiTheme="majorHAnsi" w:hAnsiTheme="majorHAnsi"/>
                        <w:color w:val="4D4D4F" w:themeColor="text1"/>
                        <w:sz w:val="12"/>
                        <w:szCs w:val="12"/>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D12" w:rsidRDefault="002B6D12" w:rsidP="000C005E">
      <w:r>
        <w:separator/>
      </w:r>
    </w:p>
  </w:footnote>
  <w:footnote w:type="continuationSeparator" w:id="0">
    <w:p w:rsidR="002B6D12" w:rsidRDefault="002B6D12" w:rsidP="000C0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2EF" w:rsidRPr="008D1272" w:rsidRDefault="00D522EF" w:rsidP="003A1CCC">
    <w:pPr>
      <w:pStyle w:val="En-tte"/>
      <w:ind w:left="-1701"/>
      <w:rPr>
        <w:rFonts w:ascii="Myriad Pro" w:hAnsi="Myriad Pro"/>
        <w:color w:val="4D4D4F" w:themeColor="text1"/>
        <w:sz w:val="18"/>
      </w:rPr>
    </w:pPr>
    <w:r>
      <w:rPr>
        <w:rFonts w:ascii="Myriad Pro" w:hAnsi="Myriad Pro"/>
        <w:noProof/>
        <w:color w:val="4D4D4F" w:themeColor="text1"/>
        <w:sz w:val="14"/>
        <w:lang w:val="fr-FR" w:eastAsia="fr-FR"/>
      </w:rPr>
      <w:drawing>
        <wp:anchor distT="0" distB="0" distL="114300" distR="114300" simplePos="0" relativeHeight="251667456" behindDoc="0" locked="0" layoutInCell="1" allowOverlap="1">
          <wp:simplePos x="0" y="0"/>
          <wp:positionH relativeFrom="column">
            <wp:posOffset>3139440</wp:posOffset>
          </wp:positionH>
          <wp:positionV relativeFrom="paragraph">
            <wp:posOffset>266700</wp:posOffset>
          </wp:positionV>
          <wp:extent cx="2988310" cy="876300"/>
          <wp:effectExtent l="19050" t="0" r="2540" b="0"/>
          <wp:wrapNone/>
          <wp:docPr id="3" name="Picture 3" descr="ZenithOptimedia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nithOptimedia_Col.jpg"/>
                  <pic:cNvPicPr/>
                </pic:nvPicPr>
                <pic:blipFill>
                  <a:blip r:embed="rId1"/>
                  <a:stretch>
                    <a:fillRect/>
                  </a:stretch>
                </pic:blipFill>
                <pic:spPr>
                  <a:xfrm>
                    <a:off x="0" y="0"/>
                    <a:ext cx="2988310" cy="876300"/>
                  </a:xfrm>
                  <a:prstGeom prst="rect">
                    <a:avLst/>
                  </a:prstGeom>
                </pic:spPr>
              </pic:pic>
            </a:graphicData>
          </a:graphic>
        </wp:anchor>
      </w:drawing>
    </w:r>
    <w:r w:rsidR="0017271C">
      <w:rPr>
        <w:rFonts w:ascii="Myriad Pro" w:hAnsi="Myriad Pro"/>
        <w:noProof/>
        <w:color w:val="4D4D4F" w:themeColor="text1"/>
        <w:sz w:val="14"/>
        <w:lang w:val="fr-FR" w:eastAsia="fr-FR"/>
      </w:rPr>
      <mc:AlternateContent>
        <mc:Choice Requires="wps">
          <w:drawing>
            <wp:anchor distT="0" distB="0" distL="114300" distR="114300" simplePos="0" relativeHeight="251668480" behindDoc="0" locked="0" layoutInCell="1" allowOverlap="1">
              <wp:simplePos x="0" y="0"/>
              <wp:positionH relativeFrom="column">
                <wp:posOffset>-665480</wp:posOffset>
              </wp:positionH>
              <wp:positionV relativeFrom="paragraph">
                <wp:posOffset>363855</wp:posOffset>
              </wp:positionV>
              <wp:extent cx="3942080" cy="947420"/>
              <wp:effectExtent l="0" t="0" r="0" b="508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080" cy="947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9F3" w:rsidRPr="00B43F72" w:rsidRDefault="000409F3" w:rsidP="00AF4346">
                          <w:pPr>
                            <w:rPr>
                              <w:rFonts w:asciiTheme="majorHAnsi" w:hAnsiTheme="majorHAnsi"/>
                              <w:color w:val="4D4D4F" w:themeColor="text1"/>
                              <w:sz w:val="18"/>
                            </w:rPr>
                          </w:pP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52.4pt;margin-top:28.65pt;width:310.4pt;height:7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" filled="f" stroked="f">
              <v:textbox inset="0">
                <w:txbxContent>
                  <w:p w:rsidR="000409F3" w:rsidRPr="00B43F72" w:rsidRDefault="000409F3" w:rsidP="00AF4346">
                    <w:pPr>
                      <w:rPr>
                        <w:rFonts w:asciiTheme="majorHAnsi" w:hAnsiTheme="majorHAnsi"/>
                        <w:color w:val="4D4D4F" w:themeColor="text1"/>
                        <w:sz w:val="18"/>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67B1B"/>
    <w:multiLevelType w:val="hybridMultilevel"/>
    <w:tmpl w:val="A87C3F42"/>
    <w:lvl w:ilvl="0" w:tplc="CCAEE1BC">
      <w:start w:val="1"/>
      <w:numFmt w:val="bullet"/>
      <w:pStyle w:val="Hyatt-Paragraph1"/>
      <w:lvlText w:val="»"/>
      <w:lvlJc w:val="left"/>
      <w:pPr>
        <w:ind w:left="720" w:hanging="360"/>
      </w:pPr>
      <w:rPr>
        <w:rFonts w:ascii="Arial" w:hAnsi="Arial" w:hint="default"/>
        <w:color w:val="D2232A"/>
      </w:rPr>
    </w:lvl>
    <w:lvl w:ilvl="1" w:tplc="58DA3748">
      <w:start w:val="1"/>
      <w:numFmt w:val="bullet"/>
      <w:pStyle w:val="Hyatt2ndBullet"/>
      <w:lvlText w:val="»"/>
      <w:lvlJc w:val="left"/>
      <w:pPr>
        <w:ind w:left="1440" w:hanging="360"/>
      </w:pPr>
      <w:rPr>
        <w:rFonts w:ascii="Arial" w:hAnsi="Arial" w:hint="default"/>
        <w:color w:val="25408F"/>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FA5B90"/>
    <w:multiLevelType w:val="multilevel"/>
    <w:tmpl w:val="C7D4ADC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style="mso-width-relative:margin;mso-height-relative:margin" fillcolor="none [3215]" stroke="f">
      <v:fill color="none [3215]"/>
      <v:stroke on="f"/>
      <v:textbox inset="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05E"/>
    <w:rsid w:val="00006713"/>
    <w:rsid w:val="000243C1"/>
    <w:rsid w:val="00027780"/>
    <w:rsid w:val="000409F3"/>
    <w:rsid w:val="00042F91"/>
    <w:rsid w:val="0008344B"/>
    <w:rsid w:val="00084F8B"/>
    <w:rsid w:val="00096C31"/>
    <w:rsid w:val="000A52A4"/>
    <w:rsid w:val="000A62D4"/>
    <w:rsid w:val="000C005E"/>
    <w:rsid w:val="000C2DDD"/>
    <w:rsid w:val="000D6046"/>
    <w:rsid w:val="00101BA3"/>
    <w:rsid w:val="00114AA6"/>
    <w:rsid w:val="00117FC8"/>
    <w:rsid w:val="001239CF"/>
    <w:rsid w:val="001244FC"/>
    <w:rsid w:val="001520D0"/>
    <w:rsid w:val="00155E90"/>
    <w:rsid w:val="00171C7A"/>
    <w:rsid w:val="0017271C"/>
    <w:rsid w:val="001823DF"/>
    <w:rsid w:val="00185454"/>
    <w:rsid w:val="00191678"/>
    <w:rsid w:val="00192050"/>
    <w:rsid w:val="0019720F"/>
    <w:rsid w:val="001A281A"/>
    <w:rsid w:val="001B22F3"/>
    <w:rsid w:val="001D3062"/>
    <w:rsid w:val="001D3FF0"/>
    <w:rsid w:val="001D710B"/>
    <w:rsid w:val="001F5B6F"/>
    <w:rsid w:val="00213DB2"/>
    <w:rsid w:val="002214F7"/>
    <w:rsid w:val="00221ECB"/>
    <w:rsid w:val="00225E78"/>
    <w:rsid w:val="002323C8"/>
    <w:rsid w:val="002511FE"/>
    <w:rsid w:val="0025549A"/>
    <w:rsid w:val="0025790D"/>
    <w:rsid w:val="00257ADB"/>
    <w:rsid w:val="002844D5"/>
    <w:rsid w:val="0029355A"/>
    <w:rsid w:val="002B1677"/>
    <w:rsid w:val="002B3E2B"/>
    <w:rsid w:val="002B6D12"/>
    <w:rsid w:val="002D53F9"/>
    <w:rsid w:val="00320C5B"/>
    <w:rsid w:val="00341099"/>
    <w:rsid w:val="00344E83"/>
    <w:rsid w:val="00350123"/>
    <w:rsid w:val="003571C0"/>
    <w:rsid w:val="00357244"/>
    <w:rsid w:val="0036740F"/>
    <w:rsid w:val="00370956"/>
    <w:rsid w:val="00372FD6"/>
    <w:rsid w:val="0039071B"/>
    <w:rsid w:val="00390BB5"/>
    <w:rsid w:val="003962EC"/>
    <w:rsid w:val="003A1CCC"/>
    <w:rsid w:val="003A5769"/>
    <w:rsid w:val="003C071F"/>
    <w:rsid w:val="003E274A"/>
    <w:rsid w:val="003F6727"/>
    <w:rsid w:val="00411B58"/>
    <w:rsid w:val="0041282E"/>
    <w:rsid w:val="004140F1"/>
    <w:rsid w:val="00414F0E"/>
    <w:rsid w:val="004266EC"/>
    <w:rsid w:val="00427BF8"/>
    <w:rsid w:val="00442A5E"/>
    <w:rsid w:val="004437F6"/>
    <w:rsid w:val="00463A92"/>
    <w:rsid w:val="00467FAA"/>
    <w:rsid w:val="00476070"/>
    <w:rsid w:val="004A0219"/>
    <w:rsid w:val="004B6887"/>
    <w:rsid w:val="004C5EE4"/>
    <w:rsid w:val="004C6CEB"/>
    <w:rsid w:val="004E45E1"/>
    <w:rsid w:val="004E6822"/>
    <w:rsid w:val="00522F9E"/>
    <w:rsid w:val="00523539"/>
    <w:rsid w:val="0052679B"/>
    <w:rsid w:val="005300FC"/>
    <w:rsid w:val="00531D6C"/>
    <w:rsid w:val="0053638F"/>
    <w:rsid w:val="00557230"/>
    <w:rsid w:val="00571FEF"/>
    <w:rsid w:val="00573812"/>
    <w:rsid w:val="00574525"/>
    <w:rsid w:val="00575F87"/>
    <w:rsid w:val="00584009"/>
    <w:rsid w:val="005D1B7A"/>
    <w:rsid w:val="005D5DEC"/>
    <w:rsid w:val="0060210A"/>
    <w:rsid w:val="00611508"/>
    <w:rsid w:val="00616421"/>
    <w:rsid w:val="00626015"/>
    <w:rsid w:val="00634297"/>
    <w:rsid w:val="00643273"/>
    <w:rsid w:val="006561CE"/>
    <w:rsid w:val="00656FC8"/>
    <w:rsid w:val="0066397C"/>
    <w:rsid w:val="00663C14"/>
    <w:rsid w:val="00680A15"/>
    <w:rsid w:val="00693B2F"/>
    <w:rsid w:val="006A19C6"/>
    <w:rsid w:val="006A1EC8"/>
    <w:rsid w:val="006C4AFC"/>
    <w:rsid w:val="006D4052"/>
    <w:rsid w:val="006E39D6"/>
    <w:rsid w:val="00707A9D"/>
    <w:rsid w:val="00735D20"/>
    <w:rsid w:val="00770CEB"/>
    <w:rsid w:val="0077668E"/>
    <w:rsid w:val="007855A8"/>
    <w:rsid w:val="007A09D9"/>
    <w:rsid w:val="007A529A"/>
    <w:rsid w:val="007C5804"/>
    <w:rsid w:val="007C5E00"/>
    <w:rsid w:val="007D0E5A"/>
    <w:rsid w:val="007E1F06"/>
    <w:rsid w:val="007F7C47"/>
    <w:rsid w:val="008176D0"/>
    <w:rsid w:val="008343D5"/>
    <w:rsid w:val="00844A1C"/>
    <w:rsid w:val="00845556"/>
    <w:rsid w:val="008509C2"/>
    <w:rsid w:val="0085387A"/>
    <w:rsid w:val="00857103"/>
    <w:rsid w:val="00860874"/>
    <w:rsid w:val="00871CF2"/>
    <w:rsid w:val="008B0D72"/>
    <w:rsid w:val="008B6EFF"/>
    <w:rsid w:val="008D1272"/>
    <w:rsid w:val="008E3081"/>
    <w:rsid w:val="008F5C75"/>
    <w:rsid w:val="00912D15"/>
    <w:rsid w:val="00931065"/>
    <w:rsid w:val="00935D95"/>
    <w:rsid w:val="009443BB"/>
    <w:rsid w:val="00974698"/>
    <w:rsid w:val="009904F7"/>
    <w:rsid w:val="00992817"/>
    <w:rsid w:val="00992B6C"/>
    <w:rsid w:val="009A3DF1"/>
    <w:rsid w:val="009B1636"/>
    <w:rsid w:val="009B1C5F"/>
    <w:rsid w:val="009B5C24"/>
    <w:rsid w:val="009E24BC"/>
    <w:rsid w:val="009E7264"/>
    <w:rsid w:val="009F0589"/>
    <w:rsid w:val="009F1383"/>
    <w:rsid w:val="00A167F9"/>
    <w:rsid w:val="00A361F0"/>
    <w:rsid w:val="00A440EA"/>
    <w:rsid w:val="00A44785"/>
    <w:rsid w:val="00A572B1"/>
    <w:rsid w:val="00AA13D6"/>
    <w:rsid w:val="00AA649E"/>
    <w:rsid w:val="00AB5068"/>
    <w:rsid w:val="00AC398D"/>
    <w:rsid w:val="00AE74EC"/>
    <w:rsid w:val="00AF3553"/>
    <w:rsid w:val="00AF3FB4"/>
    <w:rsid w:val="00AF4346"/>
    <w:rsid w:val="00B31A9A"/>
    <w:rsid w:val="00B43F72"/>
    <w:rsid w:val="00B44BD6"/>
    <w:rsid w:val="00B51F85"/>
    <w:rsid w:val="00B53DC7"/>
    <w:rsid w:val="00B606E5"/>
    <w:rsid w:val="00B8384B"/>
    <w:rsid w:val="00B9383B"/>
    <w:rsid w:val="00BB1E5E"/>
    <w:rsid w:val="00BE0FCA"/>
    <w:rsid w:val="00BE4D67"/>
    <w:rsid w:val="00BF68D0"/>
    <w:rsid w:val="00C10E40"/>
    <w:rsid w:val="00C135C9"/>
    <w:rsid w:val="00C327DB"/>
    <w:rsid w:val="00C56984"/>
    <w:rsid w:val="00C571EE"/>
    <w:rsid w:val="00C61D23"/>
    <w:rsid w:val="00C643A1"/>
    <w:rsid w:val="00C70CC2"/>
    <w:rsid w:val="00C74D24"/>
    <w:rsid w:val="00C869A0"/>
    <w:rsid w:val="00CA1D67"/>
    <w:rsid w:val="00CA578C"/>
    <w:rsid w:val="00CB1C7A"/>
    <w:rsid w:val="00CB5017"/>
    <w:rsid w:val="00CC7CC6"/>
    <w:rsid w:val="00CD3C74"/>
    <w:rsid w:val="00CE2B64"/>
    <w:rsid w:val="00D054B0"/>
    <w:rsid w:val="00D07D6F"/>
    <w:rsid w:val="00D52124"/>
    <w:rsid w:val="00D522EF"/>
    <w:rsid w:val="00D53667"/>
    <w:rsid w:val="00D619C6"/>
    <w:rsid w:val="00D6633D"/>
    <w:rsid w:val="00D71BB1"/>
    <w:rsid w:val="00D81BAC"/>
    <w:rsid w:val="00DA4FBB"/>
    <w:rsid w:val="00DC17FC"/>
    <w:rsid w:val="00DD29D2"/>
    <w:rsid w:val="00DE0216"/>
    <w:rsid w:val="00DE1C77"/>
    <w:rsid w:val="00DF5912"/>
    <w:rsid w:val="00E219C7"/>
    <w:rsid w:val="00E23738"/>
    <w:rsid w:val="00E30487"/>
    <w:rsid w:val="00E672CF"/>
    <w:rsid w:val="00E71786"/>
    <w:rsid w:val="00EA2910"/>
    <w:rsid w:val="00EA79D7"/>
    <w:rsid w:val="00EB288B"/>
    <w:rsid w:val="00EC621F"/>
    <w:rsid w:val="00EC74EF"/>
    <w:rsid w:val="00EE2BBB"/>
    <w:rsid w:val="00EE4658"/>
    <w:rsid w:val="00EF7FA0"/>
    <w:rsid w:val="00F1452D"/>
    <w:rsid w:val="00F24EBE"/>
    <w:rsid w:val="00F30271"/>
    <w:rsid w:val="00F42DB9"/>
    <w:rsid w:val="00F50500"/>
    <w:rsid w:val="00F668B6"/>
    <w:rsid w:val="00F67401"/>
    <w:rsid w:val="00F769B8"/>
    <w:rsid w:val="00F94E21"/>
    <w:rsid w:val="00F9760E"/>
    <w:rsid w:val="00FC144B"/>
    <w:rsid w:val="00FC1B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none [3215]" stroke="f">
      <v:fill color="none [3215]"/>
      <v:stroke on="f"/>
      <v:textbox inset="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w:hAnsi="Calibri" w:cs="Times"/>
        <w:sz w:val="24"/>
        <w:szCs w:val="24"/>
        <w:lang w:val="en-GB" w:eastAsia="en-GB" w:bidi="ar-SA"/>
      </w:rPr>
    </w:rPrDefault>
    <w:pPrDefault/>
  </w:docDefaults>
  <w:latentStyles w:defLockedState="0" w:defUIPriority="0" w:defSemiHidden="0" w:defUnhideWhenUsed="0" w:defQFormat="0" w:count="267">
    <w:lsdException w:name="Normal (Web)" w:uiPriority="99"/>
  </w:latentStyles>
  <w:style w:type="paragraph" w:default="1" w:styleId="Normal">
    <w:name w:val="Normal"/>
    <w:rsid w:val="00EC621F"/>
    <w:rPr>
      <w:rFonts w:ascii="Times" w:hAnsi="Times"/>
      <w:lang w:eastAsia="en-US"/>
    </w:rPr>
  </w:style>
  <w:style w:type="paragraph" w:styleId="Titre1">
    <w:name w:val="heading 1"/>
    <w:basedOn w:val="Normal"/>
    <w:next w:val="Normal"/>
    <w:link w:val="Titre1Car"/>
    <w:autoRedefine/>
    <w:rsid w:val="00EC621F"/>
    <w:pPr>
      <w:keepNext/>
      <w:spacing w:line="180" w:lineRule="exact"/>
      <w:outlineLvl w:val="0"/>
    </w:pPr>
    <w:rPr>
      <w:rFonts w:ascii="Calibri" w:hAnsi="Calibri" w:cs="Arial"/>
      <w:b/>
      <w:bCs/>
      <w:i/>
      <w:iCs/>
      <w:sz w:val="16"/>
      <w:szCs w:val="16"/>
    </w:rPr>
  </w:style>
  <w:style w:type="paragraph" w:styleId="Titre2">
    <w:name w:val="heading 2"/>
    <w:basedOn w:val="Normal"/>
    <w:next w:val="Normal"/>
    <w:link w:val="Titre2Car"/>
    <w:rsid w:val="00EC621F"/>
    <w:pPr>
      <w:keepNext/>
      <w:spacing w:before="240" w:after="60"/>
      <w:outlineLvl w:val="1"/>
    </w:pPr>
    <w:rPr>
      <w:rFonts w:ascii="Arial" w:hAnsi="Arial"/>
      <w:b/>
      <w:bCs/>
      <w:i/>
      <w:iCs/>
      <w:sz w:val="28"/>
      <w:szCs w:val="28"/>
    </w:rPr>
  </w:style>
  <w:style w:type="paragraph" w:styleId="Titre3">
    <w:name w:val="heading 3"/>
    <w:basedOn w:val="Normal"/>
    <w:next w:val="Normal"/>
    <w:link w:val="Titre3Car"/>
    <w:rsid w:val="00EC621F"/>
    <w:pPr>
      <w:keepNext/>
      <w:spacing w:before="240" w:after="60"/>
      <w:outlineLvl w:val="2"/>
    </w:pPr>
    <w:rPr>
      <w:rFonts w:ascii="Arial" w:hAnsi="Arial"/>
      <w:b/>
      <w:bCs/>
      <w:sz w:val="26"/>
      <w:szCs w:val="26"/>
    </w:rPr>
  </w:style>
  <w:style w:type="paragraph" w:styleId="Titre9">
    <w:name w:val="heading 9"/>
    <w:basedOn w:val="Normal"/>
    <w:next w:val="Normal"/>
    <w:link w:val="Titre9Car"/>
    <w:rsid w:val="009E24BC"/>
    <w:pPr>
      <w:keepNext/>
      <w:keepLines/>
      <w:spacing w:before="200"/>
      <w:outlineLvl w:val="8"/>
    </w:pPr>
    <w:rPr>
      <w:rFonts w:asciiTheme="majorHAnsi" w:eastAsiaTheme="majorEastAsia" w:hAnsiTheme="majorHAnsi" w:cstheme="majorBidi"/>
      <w:i/>
      <w:iCs/>
      <w:color w:val="78787B"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C621F"/>
    <w:rPr>
      <w:rFonts w:eastAsia="Times" w:cs="Arial"/>
      <w:b/>
      <w:bCs/>
      <w:i/>
      <w:iCs/>
      <w:sz w:val="16"/>
      <w:szCs w:val="16"/>
      <w:lang w:eastAsia="en-US"/>
    </w:rPr>
  </w:style>
  <w:style w:type="character" w:customStyle="1" w:styleId="Titre2Car">
    <w:name w:val="Titre 2 Car"/>
    <w:basedOn w:val="Policepardfaut"/>
    <w:link w:val="Titre2"/>
    <w:rsid w:val="00EC621F"/>
    <w:rPr>
      <w:rFonts w:ascii="Arial" w:eastAsia="Times" w:hAnsi="Arial"/>
      <w:b/>
      <w:bCs/>
      <w:i/>
      <w:iCs/>
      <w:sz w:val="28"/>
      <w:szCs w:val="28"/>
      <w:lang w:eastAsia="en-US"/>
    </w:rPr>
  </w:style>
  <w:style w:type="character" w:customStyle="1" w:styleId="Titre3Car">
    <w:name w:val="Titre 3 Car"/>
    <w:basedOn w:val="Policepardfaut"/>
    <w:link w:val="Titre3"/>
    <w:rsid w:val="00EC621F"/>
    <w:rPr>
      <w:rFonts w:ascii="Arial" w:eastAsia="Times" w:hAnsi="Arial"/>
      <w:b/>
      <w:bCs/>
      <w:sz w:val="26"/>
      <w:szCs w:val="26"/>
      <w:lang w:eastAsia="en-US"/>
    </w:rPr>
  </w:style>
  <w:style w:type="paragraph" w:styleId="Paragraphedeliste">
    <w:name w:val="List Paragraph"/>
    <w:basedOn w:val="Normal"/>
    <w:uiPriority w:val="34"/>
    <w:rsid w:val="00EC621F"/>
    <w:pPr>
      <w:ind w:left="720"/>
      <w:contextualSpacing/>
    </w:pPr>
  </w:style>
  <w:style w:type="paragraph" w:customStyle="1" w:styleId="Paragraphedeliste1">
    <w:name w:val="Paragraphe de liste1"/>
    <w:basedOn w:val="Normal"/>
    <w:uiPriority w:val="34"/>
    <w:rsid w:val="00EC621F"/>
    <w:pPr>
      <w:ind w:left="720"/>
      <w:contextualSpacing/>
    </w:pPr>
    <w:rPr>
      <w:rFonts w:ascii="Times New Roman" w:eastAsia="Times New Roman" w:hAnsi="Times New Roman" w:cs="Times New Roman"/>
      <w:lang w:val="en-AU"/>
    </w:rPr>
  </w:style>
  <w:style w:type="paragraph" w:customStyle="1" w:styleId="ListParagraph1">
    <w:name w:val="List Paragraph1"/>
    <w:basedOn w:val="Normal"/>
    <w:uiPriority w:val="34"/>
    <w:rsid w:val="00EC621F"/>
    <w:pPr>
      <w:ind w:left="720"/>
      <w:contextualSpacing/>
    </w:pPr>
  </w:style>
  <w:style w:type="paragraph" w:customStyle="1" w:styleId="Style2">
    <w:name w:val="Style2"/>
    <w:basedOn w:val="Normal"/>
    <w:link w:val="Style2Char"/>
    <w:rsid w:val="00EC621F"/>
    <w:rPr>
      <w:rFonts w:ascii="Calibri" w:hAnsi="Calibri"/>
      <w:b/>
      <w:i/>
      <w:iCs/>
      <w:color w:val="35ADD5"/>
      <w:lang w:val="en-US"/>
    </w:rPr>
  </w:style>
  <w:style w:type="character" w:customStyle="1" w:styleId="Style2Char">
    <w:name w:val="Style2 Char"/>
    <w:basedOn w:val="Policepardfaut"/>
    <w:link w:val="Style2"/>
    <w:rsid w:val="00EC621F"/>
    <w:rPr>
      <w:rFonts w:eastAsia="Times"/>
      <w:b/>
      <w:i/>
      <w:iCs/>
      <w:color w:val="35ADD5"/>
      <w:lang w:val="en-US" w:eastAsia="en-US"/>
    </w:rPr>
  </w:style>
  <w:style w:type="paragraph" w:customStyle="1" w:styleId="LOrealBlueParagraphHeaderText">
    <w:name w:val="L'Oreal Blue Paragraph Header Text"/>
    <w:basedOn w:val="Normal"/>
    <w:link w:val="LOrealBlueParagraphHeaderTextChar"/>
    <w:rsid w:val="00EC621F"/>
    <w:rPr>
      <w:rFonts w:ascii="Calibri" w:hAnsi="Calibri"/>
      <w:b/>
      <w:bCs/>
      <w:i/>
      <w:iCs/>
      <w:color w:val="35ADD5"/>
      <w:sz w:val="28"/>
      <w:szCs w:val="28"/>
    </w:rPr>
  </w:style>
  <w:style w:type="character" w:customStyle="1" w:styleId="LOrealBlueParagraphHeaderTextChar">
    <w:name w:val="L'Oreal Blue Paragraph Header Text Char"/>
    <w:basedOn w:val="Policepardfaut"/>
    <w:link w:val="LOrealBlueParagraphHeaderText"/>
    <w:rsid w:val="00EC621F"/>
    <w:rPr>
      <w:rFonts w:eastAsia="Times"/>
      <w:b/>
      <w:bCs/>
      <w:i/>
      <w:iCs/>
      <w:color w:val="35ADD5"/>
      <w:sz w:val="28"/>
      <w:szCs w:val="28"/>
      <w:lang w:eastAsia="en-US"/>
    </w:rPr>
  </w:style>
  <w:style w:type="paragraph" w:customStyle="1" w:styleId="LOrealDigitalBodyText">
    <w:name w:val="L'Oreal Digital Body Text"/>
    <w:basedOn w:val="Normal"/>
    <w:link w:val="LOrealDigitalBodyTextChar"/>
    <w:rsid w:val="00EC621F"/>
    <w:pPr>
      <w:spacing w:after="120"/>
      <w:jc w:val="both"/>
    </w:pPr>
    <w:rPr>
      <w:rFonts w:ascii="Calibri" w:hAnsi="Calibri"/>
    </w:rPr>
  </w:style>
  <w:style w:type="character" w:customStyle="1" w:styleId="LOrealDigitalBodyTextChar">
    <w:name w:val="L'Oreal Digital Body Text Char"/>
    <w:basedOn w:val="Policepardfaut"/>
    <w:link w:val="LOrealDigitalBodyText"/>
    <w:rsid w:val="00EC621F"/>
    <w:rPr>
      <w:rFonts w:eastAsia="Times"/>
      <w:lang w:eastAsia="en-US"/>
    </w:rPr>
  </w:style>
  <w:style w:type="paragraph" w:customStyle="1" w:styleId="ThomasCook">
    <w:name w:val="Thomas Cook"/>
    <w:basedOn w:val="LOrealDigitalBodyText"/>
    <w:link w:val="ThomasCookChar"/>
    <w:rsid w:val="00EC621F"/>
    <w:pPr>
      <w:spacing w:before="120" w:after="0"/>
    </w:pPr>
  </w:style>
  <w:style w:type="character" w:customStyle="1" w:styleId="ThomasCookChar">
    <w:name w:val="Thomas Cook Char"/>
    <w:basedOn w:val="LOrealDigitalBodyTextChar"/>
    <w:link w:val="ThomasCook"/>
    <w:rsid w:val="00EC621F"/>
    <w:rPr>
      <w:rFonts w:eastAsia="Times"/>
      <w:lang w:eastAsia="en-US"/>
    </w:rPr>
  </w:style>
  <w:style w:type="paragraph" w:customStyle="1" w:styleId="ThomasCookheader">
    <w:name w:val="Thomas Cook header"/>
    <w:basedOn w:val="LOrealBlueParagraphHeaderText"/>
    <w:link w:val="ThomasCookheaderChar"/>
    <w:rsid w:val="00EC621F"/>
    <w:rPr>
      <w:color w:val="00AEEF" w:themeColor="text2"/>
    </w:rPr>
  </w:style>
  <w:style w:type="character" w:customStyle="1" w:styleId="ThomasCookheaderChar">
    <w:name w:val="Thomas Cook header Char"/>
    <w:basedOn w:val="LOrealBlueParagraphHeaderTextChar"/>
    <w:link w:val="ThomasCookheader"/>
    <w:rsid w:val="00EC621F"/>
    <w:rPr>
      <w:rFonts w:eastAsia="Times"/>
      <w:b/>
      <w:bCs/>
      <w:i/>
      <w:iCs/>
      <w:color w:val="00AEEF" w:themeColor="text2"/>
      <w:sz w:val="28"/>
      <w:szCs w:val="28"/>
      <w:lang w:eastAsia="en-US"/>
    </w:rPr>
  </w:style>
  <w:style w:type="table" w:customStyle="1" w:styleId="HyattTable">
    <w:name w:val="Hyatt Table"/>
    <w:basedOn w:val="TableauNormal"/>
    <w:uiPriority w:val="99"/>
    <w:qFormat/>
    <w:rsid w:val="008509C2"/>
    <w:rPr>
      <w:rFonts w:asciiTheme="minorHAnsi" w:hAnsiTheme="minorHAnsi"/>
      <w:sz w:val="20"/>
    </w:rPr>
    <w:tblPr>
      <w:tblInd w:w="0" w:type="dxa"/>
      <w:tblCellMar>
        <w:top w:w="0" w:type="dxa"/>
        <w:left w:w="108" w:type="dxa"/>
        <w:bottom w:w="0" w:type="dxa"/>
        <w:right w:w="108" w:type="dxa"/>
      </w:tblCellMar>
    </w:tblPr>
  </w:style>
  <w:style w:type="table" w:customStyle="1" w:styleId="HyattTable1">
    <w:name w:val="Hyatt Table1"/>
    <w:basedOn w:val="TableauNormal"/>
    <w:uiPriority w:val="99"/>
    <w:qFormat/>
    <w:rsid w:val="008509C2"/>
    <w:tblPr>
      <w:tblInd w:w="0" w:type="dxa"/>
      <w:tblCellMar>
        <w:top w:w="0" w:type="dxa"/>
        <w:left w:w="108" w:type="dxa"/>
        <w:bottom w:w="0" w:type="dxa"/>
        <w:right w:w="108" w:type="dxa"/>
      </w:tblCellMar>
    </w:tblPr>
  </w:style>
  <w:style w:type="table" w:customStyle="1" w:styleId="ColorfulList1">
    <w:name w:val="Colorful List1"/>
    <w:aliases w:val="Hyatt2"/>
    <w:basedOn w:val="TableauNormal"/>
    <w:uiPriority w:val="72"/>
    <w:rsid w:val="008176D0"/>
    <w:rPr>
      <w:rFonts w:asciiTheme="minorHAnsi" w:hAnsiTheme="minorHAnsi"/>
      <w:color w:val="FFFFFF"/>
    </w:rPr>
    <w:tblPr>
      <w:tblStyleRowBandSize w:val="1"/>
      <w:tblStyleColBandSize w:val="1"/>
      <w:tblInd w:w="0" w:type="dxa"/>
      <w:tblCellMar>
        <w:top w:w="0" w:type="dxa"/>
        <w:left w:w="108" w:type="dxa"/>
        <w:bottom w:w="0" w:type="dxa"/>
        <w:right w:w="108" w:type="dxa"/>
      </w:tblCellMar>
    </w:tblPr>
    <w:tcPr>
      <w:shd w:val="clear" w:color="auto" w:fill="939396" w:themeFill="text1" w:themeFillTint="99"/>
    </w:tcPr>
    <w:tblStylePr w:type="firstRow">
      <w:rPr>
        <w:rFonts w:ascii="HelveticaNeueLT Std Blk" w:hAnsi="HelveticaNeueLT Std Blk"/>
        <w:b w:val="0"/>
        <w:bCs/>
        <w:i w:val="0"/>
        <w:color w:val="FFFFFF"/>
        <w:sz w:val="24"/>
      </w:rPr>
      <w:tblPr/>
      <w:tcPr>
        <w:tcBorders>
          <w:bottom w:val="single" w:sz="12" w:space="0" w:color="FFFFFF" w:themeColor="background1"/>
        </w:tcBorders>
        <w:shd w:val="clear" w:color="auto" w:fill="0A7B2D" w:themeFill="accent2" w:themeFillShade="CC"/>
      </w:tcPr>
    </w:tblStylePr>
    <w:tblStylePr w:type="lastRow">
      <w:rPr>
        <w:b/>
        <w:bCs/>
        <w:color w:val="0A7B2D" w:themeColor="accent2" w:themeShade="CC"/>
      </w:rPr>
      <w:tblPr/>
      <w:tcPr>
        <w:tcBorders>
          <w:top w:val="single" w:sz="12" w:space="0" w:color="4D4D4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2D3" w:themeFill="text1" w:themeFillTint="3F"/>
      </w:tcPr>
    </w:tblStylePr>
    <w:tblStylePr w:type="band1Horz">
      <w:rPr>
        <w:rFonts w:asciiTheme="minorHAnsi" w:hAnsiTheme="minorHAnsi"/>
        <w:color w:val="0D9B39" w:themeColor="accent2"/>
      </w:rPr>
      <w:tblPr/>
      <w:tcPr>
        <w:shd w:val="clear" w:color="auto" w:fill="DBDBDC" w:themeFill="text1" w:themeFillTint="33"/>
      </w:tcPr>
    </w:tblStylePr>
    <w:tblStylePr w:type="band2Horz">
      <w:rPr>
        <w:rFonts w:asciiTheme="minorHAnsi" w:hAnsiTheme="minorHAnsi"/>
        <w:color w:val="0D9B39" w:themeColor="accent2"/>
      </w:rPr>
      <w:tblPr/>
      <w:tcPr>
        <w:shd w:val="clear" w:color="auto" w:fill="939396" w:themeFill="text1" w:themeFillTint="99"/>
      </w:tcPr>
    </w:tblStylePr>
  </w:style>
  <w:style w:type="table" w:customStyle="1" w:styleId="HyattNew">
    <w:name w:val="HyattNew"/>
    <w:basedOn w:val="TableauNormal"/>
    <w:uiPriority w:val="99"/>
    <w:qFormat/>
    <w:rsid w:val="008176D0"/>
    <w:tblPr>
      <w:tblInd w:w="0" w:type="dxa"/>
      <w:tblCellMar>
        <w:top w:w="0" w:type="dxa"/>
        <w:left w:w="108" w:type="dxa"/>
        <w:bottom w:w="0" w:type="dxa"/>
        <w:right w:w="108" w:type="dxa"/>
      </w:tblCellMar>
    </w:tblPr>
  </w:style>
  <w:style w:type="paragraph" w:customStyle="1" w:styleId="Hyatt-Paragraph1">
    <w:name w:val="Hyatt - Paragraph1"/>
    <w:basedOn w:val="Paragraphedeliste"/>
    <w:link w:val="Hyatt-Paragraph1Char1"/>
    <w:rsid w:val="00344E83"/>
    <w:pPr>
      <w:numPr>
        <w:numId w:val="2"/>
      </w:numPr>
      <w:spacing w:after="120"/>
      <w:contextualSpacing w:val="0"/>
      <w:jc w:val="both"/>
    </w:pPr>
    <w:rPr>
      <w:rFonts w:ascii="HelveticaNeueLT Std Lt" w:hAnsi="HelveticaNeueLT Std Lt"/>
      <w:color w:val="676769" w:themeColor="text1" w:themeTint="D9"/>
    </w:rPr>
  </w:style>
  <w:style w:type="character" w:customStyle="1" w:styleId="Hyatt-Paragraph1Char1">
    <w:name w:val="Hyatt - Paragraph1 Char1"/>
    <w:basedOn w:val="Policepardfaut"/>
    <w:link w:val="Hyatt-Paragraph1"/>
    <w:rsid w:val="00344E83"/>
    <w:rPr>
      <w:rFonts w:ascii="HelveticaNeueLT Std Lt" w:hAnsi="HelveticaNeueLT Std Lt"/>
      <w:color w:val="676769" w:themeColor="text1" w:themeTint="D9"/>
      <w:lang w:eastAsia="en-US"/>
    </w:rPr>
  </w:style>
  <w:style w:type="paragraph" w:customStyle="1" w:styleId="Hyatt2ndBullet">
    <w:name w:val="Hyatt 2nd Bullet"/>
    <w:basedOn w:val="Hyatt-Paragraph1"/>
    <w:link w:val="Hyatt2ndBulletChar"/>
    <w:rsid w:val="00344E83"/>
    <w:pPr>
      <w:numPr>
        <w:ilvl w:val="1"/>
      </w:numPr>
    </w:pPr>
  </w:style>
  <w:style w:type="character" w:customStyle="1" w:styleId="Hyatt2ndBulletChar">
    <w:name w:val="Hyatt 2nd Bullet Char"/>
    <w:basedOn w:val="Hyatt-Paragraph1Char1"/>
    <w:link w:val="Hyatt2ndBullet"/>
    <w:rsid w:val="00344E83"/>
    <w:rPr>
      <w:rFonts w:ascii="HelveticaNeueLT Std Lt" w:hAnsi="HelveticaNeueLT Std Lt"/>
      <w:color w:val="676769" w:themeColor="text1" w:themeTint="D9"/>
      <w:lang w:eastAsia="en-US"/>
    </w:rPr>
  </w:style>
  <w:style w:type="paragraph" w:customStyle="1" w:styleId="HYATTSubHeader">
    <w:name w:val="HYATT Sub Header"/>
    <w:basedOn w:val="Normal"/>
    <w:link w:val="HYATTSubHeaderChar"/>
    <w:rsid w:val="00344E83"/>
    <w:rPr>
      <w:rFonts w:ascii="HelveticaNeueLT Std Blk" w:hAnsi="HelveticaNeueLT Std Blk"/>
      <w:b/>
      <w:color w:val="25408F"/>
      <w:sz w:val="28"/>
    </w:rPr>
  </w:style>
  <w:style w:type="character" w:customStyle="1" w:styleId="HYATTSubHeaderChar">
    <w:name w:val="HYATT Sub Header Char"/>
    <w:basedOn w:val="Policepardfaut"/>
    <w:link w:val="HYATTSubHeader"/>
    <w:rsid w:val="00344E83"/>
    <w:rPr>
      <w:rFonts w:ascii="HelveticaNeueLT Std Blk" w:hAnsi="HelveticaNeueLT Std Blk"/>
      <w:b/>
      <w:color w:val="25408F"/>
      <w:sz w:val="28"/>
      <w:lang w:eastAsia="en-US"/>
    </w:rPr>
  </w:style>
  <w:style w:type="paragraph" w:customStyle="1" w:styleId="HyattHeadertitle16pt">
    <w:name w:val="Hyatt Header title 16pt"/>
    <w:basedOn w:val="Normal"/>
    <w:link w:val="HyattHeadertitle16ptChar"/>
    <w:rsid w:val="00344E83"/>
    <w:pPr>
      <w:spacing w:after="200"/>
    </w:pPr>
    <w:rPr>
      <w:rFonts w:ascii="HelveticaNeueLT Std Blk" w:hAnsi="HelveticaNeueLT Std Blk"/>
      <w:color w:val="D2232A"/>
      <w:sz w:val="32"/>
    </w:rPr>
  </w:style>
  <w:style w:type="character" w:customStyle="1" w:styleId="HyattHeadertitle16ptChar">
    <w:name w:val="Hyatt Header title 16pt Char"/>
    <w:basedOn w:val="Policepardfaut"/>
    <w:link w:val="HyattHeadertitle16pt"/>
    <w:rsid w:val="00344E83"/>
    <w:rPr>
      <w:rFonts w:ascii="HelveticaNeueLT Std Blk" w:hAnsi="HelveticaNeueLT Std Blk"/>
      <w:color w:val="D2232A"/>
      <w:sz w:val="32"/>
      <w:lang w:eastAsia="en-US"/>
    </w:rPr>
  </w:style>
  <w:style w:type="paragraph" w:customStyle="1" w:styleId="HyattBodytext12">
    <w:name w:val="Hyatt Body text 12"/>
    <w:basedOn w:val="Normal"/>
    <w:link w:val="HyattBodytext12Char"/>
    <w:rsid w:val="00344E83"/>
    <w:pPr>
      <w:spacing w:after="60"/>
    </w:pPr>
    <w:rPr>
      <w:rFonts w:ascii="HelveticaNeueLT Std Lt" w:hAnsi="HelveticaNeueLT Std Lt"/>
      <w:color w:val="676769" w:themeColor="text1" w:themeTint="D9"/>
    </w:rPr>
  </w:style>
  <w:style w:type="character" w:customStyle="1" w:styleId="HyattBodytext12Char">
    <w:name w:val="Hyatt Body text 12 Char"/>
    <w:basedOn w:val="Policepardfaut"/>
    <w:link w:val="HyattBodytext12"/>
    <w:rsid w:val="00344E83"/>
    <w:rPr>
      <w:rFonts w:ascii="HelveticaNeueLT Std Lt" w:hAnsi="HelveticaNeueLT Std Lt"/>
      <w:color w:val="676769" w:themeColor="text1" w:themeTint="D9"/>
      <w:lang w:eastAsia="en-US"/>
    </w:rPr>
  </w:style>
  <w:style w:type="paragraph" w:customStyle="1" w:styleId="TableHeader">
    <w:name w:val="Table Header"/>
    <w:basedOn w:val="Normal"/>
    <w:link w:val="TableHeaderChar"/>
    <w:rsid w:val="00344E83"/>
    <w:rPr>
      <w:rFonts w:ascii="HelveticaNeueLT Std Lt" w:hAnsi="HelveticaNeueLT Std Lt"/>
      <w:b/>
      <w:bCs/>
      <w:color w:val="FFFFFF" w:themeColor="background1" w:themeTint="33"/>
    </w:rPr>
  </w:style>
  <w:style w:type="character" w:customStyle="1" w:styleId="TableHeaderChar">
    <w:name w:val="Table Header Char"/>
    <w:basedOn w:val="Policepardfaut"/>
    <w:link w:val="TableHeader"/>
    <w:rsid w:val="00344E83"/>
    <w:rPr>
      <w:rFonts w:ascii="HelveticaNeueLT Std Lt" w:hAnsi="HelveticaNeueLT Std Lt"/>
      <w:b/>
      <w:bCs/>
      <w:color w:val="FFFFFF" w:themeColor="background1" w:themeTint="33"/>
      <w:lang w:eastAsia="en-US"/>
    </w:rPr>
  </w:style>
  <w:style w:type="paragraph" w:styleId="En-tte">
    <w:name w:val="header"/>
    <w:basedOn w:val="Normal"/>
    <w:link w:val="En-tteCar"/>
    <w:uiPriority w:val="99"/>
    <w:unhideWhenUsed/>
    <w:rsid w:val="000C005E"/>
    <w:pPr>
      <w:tabs>
        <w:tab w:val="center" w:pos="4513"/>
        <w:tab w:val="right" w:pos="9026"/>
      </w:tabs>
    </w:pPr>
  </w:style>
  <w:style w:type="character" w:customStyle="1" w:styleId="En-tteCar">
    <w:name w:val="En-tête Car"/>
    <w:basedOn w:val="Policepardfaut"/>
    <w:link w:val="En-tte"/>
    <w:uiPriority w:val="99"/>
    <w:rsid w:val="000C005E"/>
    <w:rPr>
      <w:rFonts w:ascii="Times" w:hAnsi="Times"/>
      <w:lang w:eastAsia="en-US"/>
    </w:rPr>
  </w:style>
  <w:style w:type="paragraph" w:styleId="Pieddepage">
    <w:name w:val="footer"/>
    <w:basedOn w:val="Normal"/>
    <w:link w:val="PieddepageCar"/>
    <w:uiPriority w:val="99"/>
    <w:unhideWhenUsed/>
    <w:rsid w:val="000C005E"/>
    <w:pPr>
      <w:tabs>
        <w:tab w:val="center" w:pos="4513"/>
        <w:tab w:val="right" w:pos="9026"/>
      </w:tabs>
    </w:pPr>
  </w:style>
  <w:style w:type="character" w:customStyle="1" w:styleId="PieddepageCar">
    <w:name w:val="Pied de page Car"/>
    <w:basedOn w:val="Policepardfaut"/>
    <w:link w:val="Pieddepage"/>
    <w:uiPriority w:val="99"/>
    <w:rsid w:val="000C005E"/>
    <w:rPr>
      <w:rFonts w:ascii="Times" w:hAnsi="Times"/>
      <w:lang w:eastAsia="en-US"/>
    </w:rPr>
  </w:style>
  <w:style w:type="paragraph" w:styleId="Textedebulles">
    <w:name w:val="Balloon Text"/>
    <w:basedOn w:val="Normal"/>
    <w:link w:val="TextedebullesCar"/>
    <w:uiPriority w:val="99"/>
    <w:semiHidden/>
    <w:unhideWhenUsed/>
    <w:rsid w:val="000C005E"/>
    <w:rPr>
      <w:rFonts w:ascii="Tahoma" w:hAnsi="Tahoma" w:cs="Tahoma"/>
      <w:sz w:val="16"/>
      <w:szCs w:val="16"/>
    </w:rPr>
  </w:style>
  <w:style w:type="character" w:customStyle="1" w:styleId="TextedebullesCar">
    <w:name w:val="Texte de bulles Car"/>
    <w:basedOn w:val="Policepardfaut"/>
    <w:link w:val="Textedebulles"/>
    <w:uiPriority w:val="99"/>
    <w:semiHidden/>
    <w:rsid w:val="000C005E"/>
    <w:rPr>
      <w:rFonts w:ascii="Tahoma" w:hAnsi="Tahoma" w:cs="Tahoma"/>
      <w:sz w:val="16"/>
      <w:szCs w:val="16"/>
      <w:lang w:eastAsia="en-US"/>
    </w:rPr>
  </w:style>
  <w:style w:type="paragraph" w:customStyle="1" w:styleId="Calibri12font">
    <w:name w:val="Calibri 12 font"/>
    <w:basedOn w:val="Normal"/>
    <w:link w:val="Calibri12fontChar"/>
    <w:qFormat/>
    <w:rsid w:val="00912D15"/>
    <w:rPr>
      <w:rFonts w:asciiTheme="majorHAnsi" w:hAnsiTheme="majorHAnsi"/>
      <w:color w:val="4D4D4F" w:themeColor="text1"/>
    </w:rPr>
  </w:style>
  <w:style w:type="character" w:customStyle="1" w:styleId="Calibri12fontChar">
    <w:name w:val="Calibri 12 font Char"/>
    <w:basedOn w:val="Policepardfaut"/>
    <w:link w:val="Calibri12font"/>
    <w:rsid w:val="00912D15"/>
    <w:rPr>
      <w:rFonts w:asciiTheme="majorHAnsi" w:hAnsiTheme="majorHAnsi"/>
      <w:color w:val="4D4D4F" w:themeColor="text1"/>
      <w:lang w:eastAsia="en-US"/>
    </w:rPr>
  </w:style>
  <w:style w:type="paragraph" w:styleId="Rvision">
    <w:name w:val="Revision"/>
    <w:hidden/>
    <w:rsid w:val="00B43F72"/>
    <w:rPr>
      <w:rFonts w:ascii="Times" w:hAnsi="Times"/>
      <w:lang w:eastAsia="en-US"/>
    </w:rPr>
  </w:style>
  <w:style w:type="paragraph" w:customStyle="1" w:styleId="Calibri10font">
    <w:name w:val="Calibri 10 font"/>
    <w:basedOn w:val="Calibri12font"/>
    <w:link w:val="Calibri10fontChar"/>
    <w:qFormat/>
    <w:rsid w:val="00BB1E5E"/>
    <w:pPr>
      <w:spacing w:before="120"/>
    </w:pPr>
    <w:rPr>
      <w:sz w:val="20"/>
    </w:rPr>
  </w:style>
  <w:style w:type="character" w:customStyle="1" w:styleId="Calibri10fontChar">
    <w:name w:val="Calibri 10 font Char"/>
    <w:basedOn w:val="Calibri12fontChar"/>
    <w:link w:val="Calibri10font"/>
    <w:rsid w:val="00BB1E5E"/>
    <w:rPr>
      <w:rFonts w:asciiTheme="majorHAnsi" w:hAnsiTheme="majorHAnsi"/>
      <w:color w:val="4D4D4F" w:themeColor="text1"/>
      <w:sz w:val="20"/>
      <w:lang w:eastAsia="en-US"/>
    </w:rPr>
  </w:style>
  <w:style w:type="table" w:styleId="Grilledutableau">
    <w:name w:val="Table Grid"/>
    <w:basedOn w:val="TableauNormal"/>
    <w:rsid w:val="004C6C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9Car">
    <w:name w:val="Titre 9 Car"/>
    <w:basedOn w:val="Policepardfaut"/>
    <w:link w:val="Titre9"/>
    <w:rsid w:val="009E24BC"/>
    <w:rPr>
      <w:rFonts w:asciiTheme="majorHAnsi" w:eastAsiaTheme="majorEastAsia" w:hAnsiTheme="majorHAnsi" w:cstheme="majorBidi"/>
      <w:i/>
      <w:iCs/>
      <w:color w:val="78787B" w:themeColor="text1" w:themeTint="BF"/>
      <w:sz w:val="20"/>
      <w:szCs w:val="20"/>
      <w:lang w:eastAsia="en-US"/>
    </w:rPr>
  </w:style>
  <w:style w:type="paragraph" w:styleId="Textebrut">
    <w:name w:val="Plain Text"/>
    <w:basedOn w:val="Normal"/>
    <w:link w:val="TextebrutCar1"/>
    <w:rsid w:val="009E24BC"/>
    <w:pPr>
      <w:widowControl w:val="0"/>
      <w:jc w:val="both"/>
    </w:pPr>
    <w:rPr>
      <w:rFonts w:ascii="MS Mincho" w:eastAsia="MS Mincho" w:hAnsi="Courier New" w:cs="Times New Roman"/>
      <w:kern w:val="2"/>
      <w:sz w:val="21"/>
      <w:szCs w:val="20"/>
      <w:lang w:val="en-US" w:eastAsia="ja-JP"/>
    </w:rPr>
  </w:style>
  <w:style w:type="character" w:customStyle="1" w:styleId="TextebrutCar1">
    <w:name w:val="Texte brut Car1"/>
    <w:basedOn w:val="Policepardfaut"/>
    <w:link w:val="Textebrut"/>
    <w:rsid w:val="009E24BC"/>
    <w:rPr>
      <w:rFonts w:ascii="MS Mincho" w:eastAsia="MS Mincho" w:hAnsi="Courier New" w:cs="Times New Roman"/>
      <w:kern w:val="2"/>
      <w:sz w:val="21"/>
      <w:szCs w:val="20"/>
      <w:lang w:val="en-US" w:eastAsia="ja-JP"/>
    </w:rPr>
  </w:style>
  <w:style w:type="paragraph" w:customStyle="1" w:styleId="xl34">
    <w:name w:val="xl34"/>
    <w:basedOn w:val="Normal"/>
    <w:rsid w:val="009E24BC"/>
    <w:pPr>
      <w:pBdr>
        <w:left w:val="single" w:sz="8" w:space="0" w:color="auto"/>
      </w:pBdr>
      <w:spacing w:before="100" w:after="100"/>
    </w:pPr>
    <w:rPr>
      <w:rFonts w:ascii="Times New Roman" w:eastAsia="Times New Roman" w:hAnsi="Times New Roman" w:cs="Times New Roman"/>
      <w:b/>
      <w:szCs w:val="20"/>
    </w:rPr>
  </w:style>
  <w:style w:type="paragraph" w:customStyle="1" w:styleId="xl33">
    <w:name w:val="xl33"/>
    <w:basedOn w:val="Normal"/>
    <w:rsid w:val="009E24BC"/>
    <w:pPr>
      <w:spacing w:before="100" w:after="100"/>
    </w:pPr>
    <w:rPr>
      <w:rFonts w:ascii="Times New Roman" w:eastAsia="Times New Roman" w:hAnsi="Times New Roman" w:cs="Times New Roman"/>
      <w:szCs w:val="20"/>
    </w:rPr>
  </w:style>
  <w:style w:type="paragraph" w:customStyle="1" w:styleId="Default">
    <w:name w:val="Default"/>
    <w:rsid w:val="009E24BC"/>
    <w:pPr>
      <w:autoSpaceDE w:val="0"/>
      <w:autoSpaceDN w:val="0"/>
      <w:adjustRightInd w:val="0"/>
    </w:pPr>
    <w:rPr>
      <w:rFonts w:ascii="Arial" w:eastAsia="Batang" w:hAnsi="Arial" w:cs="Arial"/>
      <w:color w:val="000000"/>
      <w:lang w:eastAsia="ko-KR" w:bidi="sa-IN"/>
    </w:rPr>
  </w:style>
  <w:style w:type="character" w:styleId="Lienhypertexte">
    <w:name w:val="Hyperlink"/>
    <w:basedOn w:val="Policepardfaut"/>
    <w:rsid w:val="00D81BAC"/>
    <w:rPr>
      <w:color w:val="4D4D4F" w:themeColor="hyperlink"/>
      <w:u w:val="single"/>
    </w:rPr>
  </w:style>
  <w:style w:type="paragraph" w:styleId="NormalWeb">
    <w:name w:val="Normal (Web)"/>
    <w:basedOn w:val="Normal"/>
    <w:uiPriority w:val="99"/>
    <w:unhideWhenUsed/>
    <w:rsid w:val="00857103"/>
    <w:pPr>
      <w:spacing w:before="100" w:beforeAutospacing="1" w:after="100" w:afterAutospacing="1"/>
    </w:pPr>
    <w:rPr>
      <w:rFonts w:ascii="Times New Roman" w:eastAsia="Times New Roman" w:hAnsi="Times New Roman" w:cs="Times New Roman"/>
      <w:lang w:eastAsia="en-GB"/>
    </w:rPr>
  </w:style>
  <w:style w:type="character" w:customStyle="1" w:styleId="TextebrutCar">
    <w:name w:val="Texte brut Car"/>
    <w:basedOn w:val="Policepardfaut"/>
    <w:semiHidden/>
    <w:rsid w:val="002D53F9"/>
    <w:rPr>
      <w:rFonts w:ascii="MS Mincho" w:eastAsia="MS Mincho" w:hAnsi="Courier New" w:cs="Times New Roman"/>
      <w:kern w:val="2"/>
      <w:sz w:val="21"/>
      <w:szCs w:val="20"/>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w:hAnsi="Calibri" w:cs="Times"/>
        <w:sz w:val="24"/>
        <w:szCs w:val="24"/>
        <w:lang w:val="en-GB" w:eastAsia="en-GB" w:bidi="ar-SA"/>
      </w:rPr>
    </w:rPrDefault>
    <w:pPrDefault/>
  </w:docDefaults>
  <w:latentStyles w:defLockedState="0" w:defUIPriority="0" w:defSemiHidden="0" w:defUnhideWhenUsed="0" w:defQFormat="0" w:count="267">
    <w:lsdException w:name="Normal (Web)" w:uiPriority="99"/>
  </w:latentStyles>
  <w:style w:type="paragraph" w:default="1" w:styleId="Normal">
    <w:name w:val="Normal"/>
    <w:rsid w:val="00EC621F"/>
    <w:rPr>
      <w:rFonts w:ascii="Times" w:hAnsi="Times"/>
      <w:lang w:eastAsia="en-US"/>
    </w:rPr>
  </w:style>
  <w:style w:type="paragraph" w:styleId="Titre1">
    <w:name w:val="heading 1"/>
    <w:basedOn w:val="Normal"/>
    <w:next w:val="Normal"/>
    <w:link w:val="Titre1Car"/>
    <w:autoRedefine/>
    <w:rsid w:val="00EC621F"/>
    <w:pPr>
      <w:keepNext/>
      <w:spacing w:line="180" w:lineRule="exact"/>
      <w:outlineLvl w:val="0"/>
    </w:pPr>
    <w:rPr>
      <w:rFonts w:ascii="Calibri" w:hAnsi="Calibri" w:cs="Arial"/>
      <w:b/>
      <w:bCs/>
      <w:i/>
      <w:iCs/>
      <w:sz w:val="16"/>
      <w:szCs w:val="16"/>
    </w:rPr>
  </w:style>
  <w:style w:type="paragraph" w:styleId="Titre2">
    <w:name w:val="heading 2"/>
    <w:basedOn w:val="Normal"/>
    <w:next w:val="Normal"/>
    <w:link w:val="Titre2Car"/>
    <w:rsid w:val="00EC621F"/>
    <w:pPr>
      <w:keepNext/>
      <w:spacing w:before="240" w:after="60"/>
      <w:outlineLvl w:val="1"/>
    </w:pPr>
    <w:rPr>
      <w:rFonts w:ascii="Arial" w:hAnsi="Arial"/>
      <w:b/>
      <w:bCs/>
      <w:i/>
      <w:iCs/>
      <w:sz w:val="28"/>
      <w:szCs w:val="28"/>
    </w:rPr>
  </w:style>
  <w:style w:type="paragraph" w:styleId="Titre3">
    <w:name w:val="heading 3"/>
    <w:basedOn w:val="Normal"/>
    <w:next w:val="Normal"/>
    <w:link w:val="Titre3Car"/>
    <w:rsid w:val="00EC621F"/>
    <w:pPr>
      <w:keepNext/>
      <w:spacing w:before="240" w:after="60"/>
      <w:outlineLvl w:val="2"/>
    </w:pPr>
    <w:rPr>
      <w:rFonts w:ascii="Arial" w:hAnsi="Arial"/>
      <w:b/>
      <w:bCs/>
      <w:sz w:val="26"/>
      <w:szCs w:val="26"/>
    </w:rPr>
  </w:style>
  <w:style w:type="paragraph" w:styleId="Titre9">
    <w:name w:val="heading 9"/>
    <w:basedOn w:val="Normal"/>
    <w:next w:val="Normal"/>
    <w:link w:val="Titre9Car"/>
    <w:rsid w:val="009E24BC"/>
    <w:pPr>
      <w:keepNext/>
      <w:keepLines/>
      <w:spacing w:before="200"/>
      <w:outlineLvl w:val="8"/>
    </w:pPr>
    <w:rPr>
      <w:rFonts w:asciiTheme="majorHAnsi" w:eastAsiaTheme="majorEastAsia" w:hAnsiTheme="majorHAnsi" w:cstheme="majorBidi"/>
      <w:i/>
      <w:iCs/>
      <w:color w:val="78787B"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C621F"/>
    <w:rPr>
      <w:rFonts w:eastAsia="Times" w:cs="Arial"/>
      <w:b/>
      <w:bCs/>
      <w:i/>
      <w:iCs/>
      <w:sz w:val="16"/>
      <w:szCs w:val="16"/>
      <w:lang w:eastAsia="en-US"/>
    </w:rPr>
  </w:style>
  <w:style w:type="character" w:customStyle="1" w:styleId="Titre2Car">
    <w:name w:val="Titre 2 Car"/>
    <w:basedOn w:val="Policepardfaut"/>
    <w:link w:val="Titre2"/>
    <w:rsid w:val="00EC621F"/>
    <w:rPr>
      <w:rFonts w:ascii="Arial" w:eastAsia="Times" w:hAnsi="Arial"/>
      <w:b/>
      <w:bCs/>
      <w:i/>
      <w:iCs/>
      <w:sz w:val="28"/>
      <w:szCs w:val="28"/>
      <w:lang w:eastAsia="en-US"/>
    </w:rPr>
  </w:style>
  <w:style w:type="character" w:customStyle="1" w:styleId="Titre3Car">
    <w:name w:val="Titre 3 Car"/>
    <w:basedOn w:val="Policepardfaut"/>
    <w:link w:val="Titre3"/>
    <w:rsid w:val="00EC621F"/>
    <w:rPr>
      <w:rFonts w:ascii="Arial" w:eastAsia="Times" w:hAnsi="Arial"/>
      <w:b/>
      <w:bCs/>
      <w:sz w:val="26"/>
      <w:szCs w:val="26"/>
      <w:lang w:eastAsia="en-US"/>
    </w:rPr>
  </w:style>
  <w:style w:type="paragraph" w:styleId="Paragraphedeliste">
    <w:name w:val="List Paragraph"/>
    <w:basedOn w:val="Normal"/>
    <w:uiPriority w:val="34"/>
    <w:rsid w:val="00EC621F"/>
    <w:pPr>
      <w:ind w:left="720"/>
      <w:contextualSpacing/>
    </w:pPr>
  </w:style>
  <w:style w:type="paragraph" w:customStyle="1" w:styleId="Paragraphedeliste1">
    <w:name w:val="Paragraphe de liste1"/>
    <w:basedOn w:val="Normal"/>
    <w:uiPriority w:val="34"/>
    <w:rsid w:val="00EC621F"/>
    <w:pPr>
      <w:ind w:left="720"/>
      <w:contextualSpacing/>
    </w:pPr>
    <w:rPr>
      <w:rFonts w:ascii="Times New Roman" w:eastAsia="Times New Roman" w:hAnsi="Times New Roman" w:cs="Times New Roman"/>
      <w:lang w:val="en-AU"/>
    </w:rPr>
  </w:style>
  <w:style w:type="paragraph" w:customStyle="1" w:styleId="ListParagraph1">
    <w:name w:val="List Paragraph1"/>
    <w:basedOn w:val="Normal"/>
    <w:uiPriority w:val="34"/>
    <w:rsid w:val="00EC621F"/>
    <w:pPr>
      <w:ind w:left="720"/>
      <w:contextualSpacing/>
    </w:pPr>
  </w:style>
  <w:style w:type="paragraph" w:customStyle="1" w:styleId="Style2">
    <w:name w:val="Style2"/>
    <w:basedOn w:val="Normal"/>
    <w:link w:val="Style2Char"/>
    <w:rsid w:val="00EC621F"/>
    <w:rPr>
      <w:rFonts w:ascii="Calibri" w:hAnsi="Calibri"/>
      <w:b/>
      <w:i/>
      <w:iCs/>
      <w:color w:val="35ADD5"/>
      <w:lang w:val="en-US"/>
    </w:rPr>
  </w:style>
  <w:style w:type="character" w:customStyle="1" w:styleId="Style2Char">
    <w:name w:val="Style2 Char"/>
    <w:basedOn w:val="Policepardfaut"/>
    <w:link w:val="Style2"/>
    <w:rsid w:val="00EC621F"/>
    <w:rPr>
      <w:rFonts w:eastAsia="Times"/>
      <w:b/>
      <w:i/>
      <w:iCs/>
      <w:color w:val="35ADD5"/>
      <w:lang w:val="en-US" w:eastAsia="en-US"/>
    </w:rPr>
  </w:style>
  <w:style w:type="paragraph" w:customStyle="1" w:styleId="LOrealBlueParagraphHeaderText">
    <w:name w:val="L'Oreal Blue Paragraph Header Text"/>
    <w:basedOn w:val="Normal"/>
    <w:link w:val="LOrealBlueParagraphHeaderTextChar"/>
    <w:rsid w:val="00EC621F"/>
    <w:rPr>
      <w:rFonts w:ascii="Calibri" w:hAnsi="Calibri"/>
      <w:b/>
      <w:bCs/>
      <w:i/>
      <w:iCs/>
      <w:color w:val="35ADD5"/>
      <w:sz w:val="28"/>
      <w:szCs w:val="28"/>
    </w:rPr>
  </w:style>
  <w:style w:type="character" w:customStyle="1" w:styleId="LOrealBlueParagraphHeaderTextChar">
    <w:name w:val="L'Oreal Blue Paragraph Header Text Char"/>
    <w:basedOn w:val="Policepardfaut"/>
    <w:link w:val="LOrealBlueParagraphHeaderText"/>
    <w:rsid w:val="00EC621F"/>
    <w:rPr>
      <w:rFonts w:eastAsia="Times"/>
      <w:b/>
      <w:bCs/>
      <w:i/>
      <w:iCs/>
      <w:color w:val="35ADD5"/>
      <w:sz w:val="28"/>
      <w:szCs w:val="28"/>
      <w:lang w:eastAsia="en-US"/>
    </w:rPr>
  </w:style>
  <w:style w:type="paragraph" w:customStyle="1" w:styleId="LOrealDigitalBodyText">
    <w:name w:val="L'Oreal Digital Body Text"/>
    <w:basedOn w:val="Normal"/>
    <w:link w:val="LOrealDigitalBodyTextChar"/>
    <w:rsid w:val="00EC621F"/>
    <w:pPr>
      <w:spacing w:after="120"/>
      <w:jc w:val="both"/>
    </w:pPr>
    <w:rPr>
      <w:rFonts w:ascii="Calibri" w:hAnsi="Calibri"/>
    </w:rPr>
  </w:style>
  <w:style w:type="character" w:customStyle="1" w:styleId="LOrealDigitalBodyTextChar">
    <w:name w:val="L'Oreal Digital Body Text Char"/>
    <w:basedOn w:val="Policepardfaut"/>
    <w:link w:val="LOrealDigitalBodyText"/>
    <w:rsid w:val="00EC621F"/>
    <w:rPr>
      <w:rFonts w:eastAsia="Times"/>
      <w:lang w:eastAsia="en-US"/>
    </w:rPr>
  </w:style>
  <w:style w:type="paragraph" w:customStyle="1" w:styleId="ThomasCook">
    <w:name w:val="Thomas Cook"/>
    <w:basedOn w:val="LOrealDigitalBodyText"/>
    <w:link w:val="ThomasCookChar"/>
    <w:rsid w:val="00EC621F"/>
    <w:pPr>
      <w:spacing w:before="120" w:after="0"/>
    </w:pPr>
  </w:style>
  <w:style w:type="character" w:customStyle="1" w:styleId="ThomasCookChar">
    <w:name w:val="Thomas Cook Char"/>
    <w:basedOn w:val="LOrealDigitalBodyTextChar"/>
    <w:link w:val="ThomasCook"/>
    <w:rsid w:val="00EC621F"/>
    <w:rPr>
      <w:rFonts w:eastAsia="Times"/>
      <w:lang w:eastAsia="en-US"/>
    </w:rPr>
  </w:style>
  <w:style w:type="paragraph" w:customStyle="1" w:styleId="ThomasCookheader">
    <w:name w:val="Thomas Cook header"/>
    <w:basedOn w:val="LOrealBlueParagraphHeaderText"/>
    <w:link w:val="ThomasCookheaderChar"/>
    <w:rsid w:val="00EC621F"/>
    <w:rPr>
      <w:color w:val="00AEEF" w:themeColor="text2"/>
    </w:rPr>
  </w:style>
  <w:style w:type="character" w:customStyle="1" w:styleId="ThomasCookheaderChar">
    <w:name w:val="Thomas Cook header Char"/>
    <w:basedOn w:val="LOrealBlueParagraphHeaderTextChar"/>
    <w:link w:val="ThomasCookheader"/>
    <w:rsid w:val="00EC621F"/>
    <w:rPr>
      <w:rFonts w:eastAsia="Times"/>
      <w:b/>
      <w:bCs/>
      <w:i/>
      <w:iCs/>
      <w:color w:val="00AEEF" w:themeColor="text2"/>
      <w:sz w:val="28"/>
      <w:szCs w:val="28"/>
      <w:lang w:eastAsia="en-US"/>
    </w:rPr>
  </w:style>
  <w:style w:type="table" w:customStyle="1" w:styleId="HyattTable">
    <w:name w:val="Hyatt Table"/>
    <w:basedOn w:val="TableauNormal"/>
    <w:uiPriority w:val="99"/>
    <w:qFormat/>
    <w:rsid w:val="008509C2"/>
    <w:rPr>
      <w:rFonts w:asciiTheme="minorHAnsi" w:hAnsiTheme="minorHAnsi"/>
      <w:sz w:val="20"/>
    </w:rPr>
    <w:tblPr>
      <w:tblInd w:w="0" w:type="dxa"/>
      <w:tblCellMar>
        <w:top w:w="0" w:type="dxa"/>
        <w:left w:w="108" w:type="dxa"/>
        <w:bottom w:w="0" w:type="dxa"/>
        <w:right w:w="108" w:type="dxa"/>
      </w:tblCellMar>
    </w:tblPr>
  </w:style>
  <w:style w:type="table" w:customStyle="1" w:styleId="HyattTable1">
    <w:name w:val="Hyatt Table1"/>
    <w:basedOn w:val="TableauNormal"/>
    <w:uiPriority w:val="99"/>
    <w:qFormat/>
    <w:rsid w:val="008509C2"/>
    <w:tblPr>
      <w:tblInd w:w="0" w:type="dxa"/>
      <w:tblCellMar>
        <w:top w:w="0" w:type="dxa"/>
        <w:left w:w="108" w:type="dxa"/>
        <w:bottom w:w="0" w:type="dxa"/>
        <w:right w:w="108" w:type="dxa"/>
      </w:tblCellMar>
    </w:tblPr>
  </w:style>
  <w:style w:type="table" w:customStyle="1" w:styleId="ColorfulList1">
    <w:name w:val="Colorful List1"/>
    <w:aliases w:val="Hyatt2"/>
    <w:basedOn w:val="TableauNormal"/>
    <w:uiPriority w:val="72"/>
    <w:rsid w:val="008176D0"/>
    <w:rPr>
      <w:rFonts w:asciiTheme="minorHAnsi" w:hAnsiTheme="minorHAnsi"/>
      <w:color w:val="FFFFFF"/>
    </w:rPr>
    <w:tblPr>
      <w:tblStyleRowBandSize w:val="1"/>
      <w:tblStyleColBandSize w:val="1"/>
      <w:tblInd w:w="0" w:type="dxa"/>
      <w:tblCellMar>
        <w:top w:w="0" w:type="dxa"/>
        <w:left w:w="108" w:type="dxa"/>
        <w:bottom w:w="0" w:type="dxa"/>
        <w:right w:w="108" w:type="dxa"/>
      </w:tblCellMar>
    </w:tblPr>
    <w:tcPr>
      <w:shd w:val="clear" w:color="auto" w:fill="939396" w:themeFill="text1" w:themeFillTint="99"/>
    </w:tcPr>
    <w:tblStylePr w:type="firstRow">
      <w:rPr>
        <w:rFonts w:ascii="HelveticaNeueLT Std Blk" w:hAnsi="HelveticaNeueLT Std Blk"/>
        <w:b w:val="0"/>
        <w:bCs/>
        <w:i w:val="0"/>
        <w:color w:val="FFFFFF"/>
        <w:sz w:val="24"/>
      </w:rPr>
      <w:tblPr/>
      <w:tcPr>
        <w:tcBorders>
          <w:bottom w:val="single" w:sz="12" w:space="0" w:color="FFFFFF" w:themeColor="background1"/>
        </w:tcBorders>
        <w:shd w:val="clear" w:color="auto" w:fill="0A7B2D" w:themeFill="accent2" w:themeFillShade="CC"/>
      </w:tcPr>
    </w:tblStylePr>
    <w:tblStylePr w:type="lastRow">
      <w:rPr>
        <w:b/>
        <w:bCs/>
        <w:color w:val="0A7B2D" w:themeColor="accent2" w:themeShade="CC"/>
      </w:rPr>
      <w:tblPr/>
      <w:tcPr>
        <w:tcBorders>
          <w:top w:val="single" w:sz="12" w:space="0" w:color="4D4D4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2D3" w:themeFill="text1" w:themeFillTint="3F"/>
      </w:tcPr>
    </w:tblStylePr>
    <w:tblStylePr w:type="band1Horz">
      <w:rPr>
        <w:rFonts w:asciiTheme="minorHAnsi" w:hAnsiTheme="minorHAnsi"/>
        <w:color w:val="0D9B39" w:themeColor="accent2"/>
      </w:rPr>
      <w:tblPr/>
      <w:tcPr>
        <w:shd w:val="clear" w:color="auto" w:fill="DBDBDC" w:themeFill="text1" w:themeFillTint="33"/>
      </w:tcPr>
    </w:tblStylePr>
    <w:tblStylePr w:type="band2Horz">
      <w:rPr>
        <w:rFonts w:asciiTheme="minorHAnsi" w:hAnsiTheme="minorHAnsi"/>
        <w:color w:val="0D9B39" w:themeColor="accent2"/>
      </w:rPr>
      <w:tblPr/>
      <w:tcPr>
        <w:shd w:val="clear" w:color="auto" w:fill="939396" w:themeFill="text1" w:themeFillTint="99"/>
      </w:tcPr>
    </w:tblStylePr>
  </w:style>
  <w:style w:type="table" w:customStyle="1" w:styleId="HyattNew">
    <w:name w:val="HyattNew"/>
    <w:basedOn w:val="TableauNormal"/>
    <w:uiPriority w:val="99"/>
    <w:qFormat/>
    <w:rsid w:val="008176D0"/>
    <w:tblPr>
      <w:tblInd w:w="0" w:type="dxa"/>
      <w:tblCellMar>
        <w:top w:w="0" w:type="dxa"/>
        <w:left w:w="108" w:type="dxa"/>
        <w:bottom w:w="0" w:type="dxa"/>
        <w:right w:w="108" w:type="dxa"/>
      </w:tblCellMar>
    </w:tblPr>
  </w:style>
  <w:style w:type="paragraph" w:customStyle="1" w:styleId="Hyatt-Paragraph1">
    <w:name w:val="Hyatt - Paragraph1"/>
    <w:basedOn w:val="Paragraphedeliste"/>
    <w:link w:val="Hyatt-Paragraph1Char1"/>
    <w:rsid w:val="00344E83"/>
    <w:pPr>
      <w:numPr>
        <w:numId w:val="2"/>
      </w:numPr>
      <w:spacing w:after="120"/>
      <w:contextualSpacing w:val="0"/>
      <w:jc w:val="both"/>
    </w:pPr>
    <w:rPr>
      <w:rFonts w:ascii="HelveticaNeueLT Std Lt" w:hAnsi="HelveticaNeueLT Std Lt"/>
      <w:color w:val="676769" w:themeColor="text1" w:themeTint="D9"/>
    </w:rPr>
  </w:style>
  <w:style w:type="character" w:customStyle="1" w:styleId="Hyatt-Paragraph1Char1">
    <w:name w:val="Hyatt - Paragraph1 Char1"/>
    <w:basedOn w:val="Policepardfaut"/>
    <w:link w:val="Hyatt-Paragraph1"/>
    <w:rsid w:val="00344E83"/>
    <w:rPr>
      <w:rFonts w:ascii="HelveticaNeueLT Std Lt" w:hAnsi="HelveticaNeueLT Std Lt"/>
      <w:color w:val="676769" w:themeColor="text1" w:themeTint="D9"/>
      <w:lang w:eastAsia="en-US"/>
    </w:rPr>
  </w:style>
  <w:style w:type="paragraph" w:customStyle="1" w:styleId="Hyatt2ndBullet">
    <w:name w:val="Hyatt 2nd Bullet"/>
    <w:basedOn w:val="Hyatt-Paragraph1"/>
    <w:link w:val="Hyatt2ndBulletChar"/>
    <w:rsid w:val="00344E83"/>
    <w:pPr>
      <w:numPr>
        <w:ilvl w:val="1"/>
      </w:numPr>
    </w:pPr>
  </w:style>
  <w:style w:type="character" w:customStyle="1" w:styleId="Hyatt2ndBulletChar">
    <w:name w:val="Hyatt 2nd Bullet Char"/>
    <w:basedOn w:val="Hyatt-Paragraph1Char1"/>
    <w:link w:val="Hyatt2ndBullet"/>
    <w:rsid w:val="00344E83"/>
    <w:rPr>
      <w:rFonts w:ascii="HelveticaNeueLT Std Lt" w:hAnsi="HelveticaNeueLT Std Lt"/>
      <w:color w:val="676769" w:themeColor="text1" w:themeTint="D9"/>
      <w:lang w:eastAsia="en-US"/>
    </w:rPr>
  </w:style>
  <w:style w:type="paragraph" w:customStyle="1" w:styleId="HYATTSubHeader">
    <w:name w:val="HYATT Sub Header"/>
    <w:basedOn w:val="Normal"/>
    <w:link w:val="HYATTSubHeaderChar"/>
    <w:rsid w:val="00344E83"/>
    <w:rPr>
      <w:rFonts w:ascii="HelveticaNeueLT Std Blk" w:hAnsi="HelveticaNeueLT Std Blk"/>
      <w:b/>
      <w:color w:val="25408F"/>
      <w:sz w:val="28"/>
    </w:rPr>
  </w:style>
  <w:style w:type="character" w:customStyle="1" w:styleId="HYATTSubHeaderChar">
    <w:name w:val="HYATT Sub Header Char"/>
    <w:basedOn w:val="Policepardfaut"/>
    <w:link w:val="HYATTSubHeader"/>
    <w:rsid w:val="00344E83"/>
    <w:rPr>
      <w:rFonts w:ascii="HelveticaNeueLT Std Blk" w:hAnsi="HelveticaNeueLT Std Blk"/>
      <w:b/>
      <w:color w:val="25408F"/>
      <w:sz w:val="28"/>
      <w:lang w:eastAsia="en-US"/>
    </w:rPr>
  </w:style>
  <w:style w:type="paragraph" w:customStyle="1" w:styleId="HyattHeadertitle16pt">
    <w:name w:val="Hyatt Header title 16pt"/>
    <w:basedOn w:val="Normal"/>
    <w:link w:val="HyattHeadertitle16ptChar"/>
    <w:rsid w:val="00344E83"/>
    <w:pPr>
      <w:spacing w:after="200"/>
    </w:pPr>
    <w:rPr>
      <w:rFonts w:ascii="HelveticaNeueLT Std Blk" w:hAnsi="HelveticaNeueLT Std Blk"/>
      <w:color w:val="D2232A"/>
      <w:sz w:val="32"/>
    </w:rPr>
  </w:style>
  <w:style w:type="character" w:customStyle="1" w:styleId="HyattHeadertitle16ptChar">
    <w:name w:val="Hyatt Header title 16pt Char"/>
    <w:basedOn w:val="Policepardfaut"/>
    <w:link w:val="HyattHeadertitle16pt"/>
    <w:rsid w:val="00344E83"/>
    <w:rPr>
      <w:rFonts w:ascii="HelveticaNeueLT Std Blk" w:hAnsi="HelveticaNeueLT Std Blk"/>
      <w:color w:val="D2232A"/>
      <w:sz w:val="32"/>
      <w:lang w:eastAsia="en-US"/>
    </w:rPr>
  </w:style>
  <w:style w:type="paragraph" w:customStyle="1" w:styleId="HyattBodytext12">
    <w:name w:val="Hyatt Body text 12"/>
    <w:basedOn w:val="Normal"/>
    <w:link w:val="HyattBodytext12Char"/>
    <w:rsid w:val="00344E83"/>
    <w:pPr>
      <w:spacing w:after="60"/>
    </w:pPr>
    <w:rPr>
      <w:rFonts w:ascii="HelveticaNeueLT Std Lt" w:hAnsi="HelveticaNeueLT Std Lt"/>
      <w:color w:val="676769" w:themeColor="text1" w:themeTint="D9"/>
    </w:rPr>
  </w:style>
  <w:style w:type="character" w:customStyle="1" w:styleId="HyattBodytext12Char">
    <w:name w:val="Hyatt Body text 12 Char"/>
    <w:basedOn w:val="Policepardfaut"/>
    <w:link w:val="HyattBodytext12"/>
    <w:rsid w:val="00344E83"/>
    <w:rPr>
      <w:rFonts w:ascii="HelveticaNeueLT Std Lt" w:hAnsi="HelveticaNeueLT Std Lt"/>
      <w:color w:val="676769" w:themeColor="text1" w:themeTint="D9"/>
      <w:lang w:eastAsia="en-US"/>
    </w:rPr>
  </w:style>
  <w:style w:type="paragraph" w:customStyle="1" w:styleId="TableHeader">
    <w:name w:val="Table Header"/>
    <w:basedOn w:val="Normal"/>
    <w:link w:val="TableHeaderChar"/>
    <w:rsid w:val="00344E83"/>
    <w:rPr>
      <w:rFonts w:ascii="HelveticaNeueLT Std Lt" w:hAnsi="HelveticaNeueLT Std Lt"/>
      <w:b/>
      <w:bCs/>
      <w:color w:val="FFFFFF" w:themeColor="background1" w:themeTint="33"/>
    </w:rPr>
  </w:style>
  <w:style w:type="character" w:customStyle="1" w:styleId="TableHeaderChar">
    <w:name w:val="Table Header Char"/>
    <w:basedOn w:val="Policepardfaut"/>
    <w:link w:val="TableHeader"/>
    <w:rsid w:val="00344E83"/>
    <w:rPr>
      <w:rFonts w:ascii="HelveticaNeueLT Std Lt" w:hAnsi="HelveticaNeueLT Std Lt"/>
      <w:b/>
      <w:bCs/>
      <w:color w:val="FFFFFF" w:themeColor="background1" w:themeTint="33"/>
      <w:lang w:eastAsia="en-US"/>
    </w:rPr>
  </w:style>
  <w:style w:type="paragraph" w:styleId="En-tte">
    <w:name w:val="header"/>
    <w:basedOn w:val="Normal"/>
    <w:link w:val="En-tteCar"/>
    <w:uiPriority w:val="99"/>
    <w:unhideWhenUsed/>
    <w:rsid w:val="000C005E"/>
    <w:pPr>
      <w:tabs>
        <w:tab w:val="center" w:pos="4513"/>
        <w:tab w:val="right" w:pos="9026"/>
      </w:tabs>
    </w:pPr>
  </w:style>
  <w:style w:type="character" w:customStyle="1" w:styleId="En-tteCar">
    <w:name w:val="En-tête Car"/>
    <w:basedOn w:val="Policepardfaut"/>
    <w:link w:val="En-tte"/>
    <w:uiPriority w:val="99"/>
    <w:rsid w:val="000C005E"/>
    <w:rPr>
      <w:rFonts w:ascii="Times" w:hAnsi="Times"/>
      <w:lang w:eastAsia="en-US"/>
    </w:rPr>
  </w:style>
  <w:style w:type="paragraph" w:styleId="Pieddepage">
    <w:name w:val="footer"/>
    <w:basedOn w:val="Normal"/>
    <w:link w:val="PieddepageCar"/>
    <w:uiPriority w:val="99"/>
    <w:unhideWhenUsed/>
    <w:rsid w:val="000C005E"/>
    <w:pPr>
      <w:tabs>
        <w:tab w:val="center" w:pos="4513"/>
        <w:tab w:val="right" w:pos="9026"/>
      </w:tabs>
    </w:pPr>
  </w:style>
  <w:style w:type="character" w:customStyle="1" w:styleId="PieddepageCar">
    <w:name w:val="Pied de page Car"/>
    <w:basedOn w:val="Policepardfaut"/>
    <w:link w:val="Pieddepage"/>
    <w:uiPriority w:val="99"/>
    <w:rsid w:val="000C005E"/>
    <w:rPr>
      <w:rFonts w:ascii="Times" w:hAnsi="Times"/>
      <w:lang w:eastAsia="en-US"/>
    </w:rPr>
  </w:style>
  <w:style w:type="paragraph" w:styleId="Textedebulles">
    <w:name w:val="Balloon Text"/>
    <w:basedOn w:val="Normal"/>
    <w:link w:val="TextedebullesCar"/>
    <w:uiPriority w:val="99"/>
    <w:semiHidden/>
    <w:unhideWhenUsed/>
    <w:rsid w:val="000C005E"/>
    <w:rPr>
      <w:rFonts w:ascii="Tahoma" w:hAnsi="Tahoma" w:cs="Tahoma"/>
      <w:sz w:val="16"/>
      <w:szCs w:val="16"/>
    </w:rPr>
  </w:style>
  <w:style w:type="character" w:customStyle="1" w:styleId="TextedebullesCar">
    <w:name w:val="Texte de bulles Car"/>
    <w:basedOn w:val="Policepardfaut"/>
    <w:link w:val="Textedebulles"/>
    <w:uiPriority w:val="99"/>
    <w:semiHidden/>
    <w:rsid w:val="000C005E"/>
    <w:rPr>
      <w:rFonts w:ascii="Tahoma" w:hAnsi="Tahoma" w:cs="Tahoma"/>
      <w:sz w:val="16"/>
      <w:szCs w:val="16"/>
      <w:lang w:eastAsia="en-US"/>
    </w:rPr>
  </w:style>
  <w:style w:type="paragraph" w:customStyle="1" w:styleId="Calibri12font">
    <w:name w:val="Calibri 12 font"/>
    <w:basedOn w:val="Normal"/>
    <w:link w:val="Calibri12fontChar"/>
    <w:qFormat/>
    <w:rsid w:val="00912D15"/>
    <w:rPr>
      <w:rFonts w:asciiTheme="majorHAnsi" w:hAnsiTheme="majorHAnsi"/>
      <w:color w:val="4D4D4F" w:themeColor="text1"/>
    </w:rPr>
  </w:style>
  <w:style w:type="character" w:customStyle="1" w:styleId="Calibri12fontChar">
    <w:name w:val="Calibri 12 font Char"/>
    <w:basedOn w:val="Policepardfaut"/>
    <w:link w:val="Calibri12font"/>
    <w:rsid w:val="00912D15"/>
    <w:rPr>
      <w:rFonts w:asciiTheme="majorHAnsi" w:hAnsiTheme="majorHAnsi"/>
      <w:color w:val="4D4D4F" w:themeColor="text1"/>
      <w:lang w:eastAsia="en-US"/>
    </w:rPr>
  </w:style>
  <w:style w:type="paragraph" w:styleId="Rvision">
    <w:name w:val="Revision"/>
    <w:hidden/>
    <w:rsid w:val="00B43F72"/>
    <w:rPr>
      <w:rFonts w:ascii="Times" w:hAnsi="Times"/>
      <w:lang w:eastAsia="en-US"/>
    </w:rPr>
  </w:style>
  <w:style w:type="paragraph" w:customStyle="1" w:styleId="Calibri10font">
    <w:name w:val="Calibri 10 font"/>
    <w:basedOn w:val="Calibri12font"/>
    <w:link w:val="Calibri10fontChar"/>
    <w:qFormat/>
    <w:rsid w:val="00BB1E5E"/>
    <w:pPr>
      <w:spacing w:before="120"/>
    </w:pPr>
    <w:rPr>
      <w:sz w:val="20"/>
    </w:rPr>
  </w:style>
  <w:style w:type="character" w:customStyle="1" w:styleId="Calibri10fontChar">
    <w:name w:val="Calibri 10 font Char"/>
    <w:basedOn w:val="Calibri12fontChar"/>
    <w:link w:val="Calibri10font"/>
    <w:rsid w:val="00BB1E5E"/>
    <w:rPr>
      <w:rFonts w:asciiTheme="majorHAnsi" w:hAnsiTheme="majorHAnsi"/>
      <w:color w:val="4D4D4F" w:themeColor="text1"/>
      <w:sz w:val="20"/>
      <w:lang w:eastAsia="en-US"/>
    </w:rPr>
  </w:style>
  <w:style w:type="table" w:styleId="Grilledutableau">
    <w:name w:val="Table Grid"/>
    <w:basedOn w:val="TableauNormal"/>
    <w:rsid w:val="004C6C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9Car">
    <w:name w:val="Titre 9 Car"/>
    <w:basedOn w:val="Policepardfaut"/>
    <w:link w:val="Titre9"/>
    <w:rsid w:val="009E24BC"/>
    <w:rPr>
      <w:rFonts w:asciiTheme="majorHAnsi" w:eastAsiaTheme="majorEastAsia" w:hAnsiTheme="majorHAnsi" w:cstheme="majorBidi"/>
      <w:i/>
      <w:iCs/>
      <w:color w:val="78787B" w:themeColor="text1" w:themeTint="BF"/>
      <w:sz w:val="20"/>
      <w:szCs w:val="20"/>
      <w:lang w:eastAsia="en-US"/>
    </w:rPr>
  </w:style>
  <w:style w:type="paragraph" w:styleId="Textebrut">
    <w:name w:val="Plain Text"/>
    <w:basedOn w:val="Normal"/>
    <w:link w:val="TextebrutCar1"/>
    <w:rsid w:val="009E24BC"/>
    <w:pPr>
      <w:widowControl w:val="0"/>
      <w:jc w:val="both"/>
    </w:pPr>
    <w:rPr>
      <w:rFonts w:ascii="MS Mincho" w:eastAsia="MS Mincho" w:hAnsi="Courier New" w:cs="Times New Roman"/>
      <w:kern w:val="2"/>
      <w:sz w:val="21"/>
      <w:szCs w:val="20"/>
      <w:lang w:val="en-US" w:eastAsia="ja-JP"/>
    </w:rPr>
  </w:style>
  <w:style w:type="character" w:customStyle="1" w:styleId="TextebrutCar1">
    <w:name w:val="Texte brut Car1"/>
    <w:basedOn w:val="Policepardfaut"/>
    <w:link w:val="Textebrut"/>
    <w:rsid w:val="009E24BC"/>
    <w:rPr>
      <w:rFonts w:ascii="MS Mincho" w:eastAsia="MS Mincho" w:hAnsi="Courier New" w:cs="Times New Roman"/>
      <w:kern w:val="2"/>
      <w:sz w:val="21"/>
      <w:szCs w:val="20"/>
      <w:lang w:val="en-US" w:eastAsia="ja-JP"/>
    </w:rPr>
  </w:style>
  <w:style w:type="paragraph" w:customStyle="1" w:styleId="xl34">
    <w:name w:val="xl34"/>
    <w:basedOn w:val="Normal"/>
    <w:rsid w:val="009E24BC"/>
    <w:pPr>
      <w:pBdr>
        <w:left w:val="single" w:sz="8" w:space="0" w:color="auto"/>
      </w:pBdr>
      <w:spacing w:before="100" w:after="100"/>
    </w:pPr>
    <w:rPr>
      <w:rFonts w:ascii="Times New Roman" w:eastAsia="Times New Roman" w:hAnsi="Times New Roman" w:cs="Times New Roman"/>
      <w:b/>
      <w:szCs w:val="20"/>
    </w:rPr>
  </w:style>
  <w:style w:type="paragraph" w:customStyle="1" w:styleId="xl33">
    <w:name w:val="xl33"/>
    <w:basedOn w:val="Normal"/>
    <w:rsid w:val="009E24BC"/>
    <w:pPr>
      <w:spacing w:before="100" w:after="100"/>
    </w:pPr>
    <w:rPr>
      <w:rFonts w:ascii="Times New Roman" w:eastAsia="Times New Roman" w:hAnsi="Times New Roman" w:cs="Times New Roman"/>
      <w:szCs w:val="20"/>
    </w:rPr>
  </w:style>
  <w:style w:type="paragraph" w:customStyle="1" w:styleId="Default">
    <w:name w:val="Default"/>
    <w:rsid w:val="009E24BC"/>
    <w:pPr>
      <w:autoSpaceDE w:val="0"/>
      <w:autoSpaceDN w:val="0"/>
      <w:adjustRightInd w:val="0"/>
    </w:pPr>
    <w:rPr>
      <w:rFonts w:ascii="Arial" w:eastAsia="Batang" w:hAnsi="Arial" w:cs="Arial"/>
      <w:color w:val="000000"/>
      <w:lang w:eastAsia="ko-KR" w:bidi="sa-IN"/>
    </w:rPr>
  </w:style>
  <w:style w:type="character" w:styleId="Lienhypertexte">
    <w:name w:val="Hyperlink"/>
    <w:basedOn w:val="Policepardfaut"/>
    <w:rsid w:val="00D81BAC"/>
    <w:rPr>
      <w:color w:val="4D4D4F" w:themeColor="hyperlink"/>
      <w:u w:val="single"/>
    </w:rPr>
  </w:style>
  <w:style w:type="paragraph" w:styleId="NormalWeb">
    <w:name w:val="Normal (Web)"/>
    <w:basedOn w:val="Normal"/>
    <w:uiPriority w:val="99"/>
    <w:unhideWhenUsed/>
    <w:rsid w:val="00857103"/>
    <w:pPr>
      <w:spacing w:before="100" w:beforeAutospacing="1" w:after="100" w:afterAutospacing="1"/>
    </w:pPr>
    <w:rPr>
      <w:rFonts w:ascii="Times New Roman" w:eastAsia="Times New Roman" w:hAnsi="Times New Roman" w:cs="Times New Roman"/>
      <w:lang w:eastAsia="en-GB"/>
    </w:rPr>
  </w:style>
  <w:style w:type="character" w:customStyle="1" w:styleId="TextebrutCar">
    <w:name w:val="Texte brut Car"/>
    <w:basedOn w:val="Policepardfaut"/>
    <w:semiHidden/>
    <w:rsid w:val="002D53F9"/>
    <w:rPr>
      <w:rFonts w:ascii="MS Mincho" w:eastAsia="MS Mincho" w:hAnsi="Courier New" w:cs="Times New Roman"/>
      <w:kern w:val="2"/>
      <w:sz w:val="21"/>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59837">
      <w:bodyDiv w:val="1"/>
      <w:marLeft w:val="0"/>
      <w:marRight w:val="0"/>
      <w:marTop w:val="0"/>
      <w:marBottom w:val="0"/>
      <w:divBdr>
        <w:top w:val="none" w:sz="0" w:space="0" w:color="auto"/>
        <w:left w:val="none" w:sz="0" w:space="0" w:color="auto"/>
        <w:bottom w:val="none" w:sz="0" w:space="0" w:color="auto"/>
        <w:right w:val="none" w:sz="0" w:space="0" w:color="auto"/>
      </w:divBdr>
      <w:divsChild>
        <w:div w:id="1964996129">
          <w:marLeft w:val="274"/>
          <w:marRight w:val="0"/>
          <w:marTop w:val="0"/>
          <w:marBottom w:val="0"/>
          <w:divBdr>
            <w:top w:val="none" w:sz="0" w:space="0" w:color="auto"/>
            <w:left w:val="none" w:sz="0" w:space="0" w:color="auto"/>
            <w:bottom w:val="none" w:sz="0" w:space="0" w:color="auto"/>
            <w:right w:val="none" w:sz="0" w:space="0" w:color="auto"/>
          </w:divBdr>
        </w:div>
        <w:div w:id="526647430">
          <w:marLeft w:val="274"/>
          <w:marRight w:val="0"/>
          <w:marTop w:val="0"/>
          <w:marBottom w:val="0"/>
          <w:divBdr>
            <w:top w:val="none" w:sz="0" w:space="0" w:color="auto"/>
            <w:left w:val="none" w:sz="0" w:space="0" w:color="auto"/>
            <w:bottom w:val="none" w:sz="0" w:space="0" w:color="auto"/>
            <w:right w:val="none" w:sz="0" w:space="0" w:color="auto"/>
          </w:divBdr>
        </w:div>
        <w:div w:id="880441676">
          <w:marLeft w:val="274"/>
          <w:marRight w:val="0"/>
          <w:marTop w:val="0"/>
          <w:marBottom w:val="0"/>
          <w:divBdr>
            <w:top w:val="none" w:sz="0" w:space="0" w:color="auto"/>
            <w:left w:val="none" w:sz="0" w:space="0" w:color="auto"/>
            <w:bottom w:val="none" w:sz="0" w:space="0" w:color="auto"/>
            <w:right w:val="none" w:sz="0" w:space="0" w:color="auto"/>
          </w:divBdr>
        </w:div>
        <w:div w:id="1758862981">
          <w:marLeft w:val="274"/>
          <w:marRight w:val="0"/>
          <w:marTop w:val="0"/>
          <w:marBottom w:val="0"/>
          <w:divBdr>
            <w:top w:val="none" w:sz="0" w:space="0" w:color="auto"/>
            <w:left w:val="none" w:sz="0" w:space="0" w:color="auto"/>
            <w:bottom w:val="none" w:sz="0" w:space="0" w:color="auto"/>
            <w:right w:val="none" w:sz="0" w:space="0" w:color="auto"/>
          </w:divBdr>
        </w:div>
        <w:div w:id="785852244">
          <w:marLeft w:val="274"/>
          <w:marRight w:val="0"/>
          <w:marTop w:val="0"/>
          <w:marBottom w:val="0"/>
          <w:divBdr>
            <w:top w:val="none" w:sz="0" w:space="0" w:color="auto"/>
            <w:left w:val="none" w:sz="0" w:space="0" w:color="auto"/>
            <w:bottom w:val="none" w:sz="0" w:space="0" w:color="auto"/>
            <w:right w:val="none" w:sz="0" w:space="0" w:color="auto"/>
          </w:divBdr>
        </w:div>
        <w:div w:id="1725787550">
          <w:marLeft w:val="274"/>
          <w:marRight w:val="0"/>
          <w:marTop w:val="0"/>
          <w:marBottom w:val="0"/>
          <w:divBdr>
            <w:top w:val="none" w:sz="0" w:space="0" w:color="auto"/>
            <w:left w:val="none" w:sz="0" w:space="0" w:color="auto"/>
            <w:bottom w:val="none" w:sz="0" w:space="0" w:color="auto"/>
            <w:right w:val="none" w:sz="0" w:space="0" w:color="auto"/>
          </w:divBdr>
        </w:div>
        <w:div w:id="544830899">
          <w:marLeft w:val="274"/>
          <w:marRight w:val="0"/>
          <w:marTop w:val="0"/>
          <w:marBottom w:val="0"/>
          <w:divBdr>
            <w:top w:val="none" w:sz="0" w:space="0" w:color="auto"/>
            <w:left w:val="none" w:sz="0" w:space="0" w:color="auto"/>
            <w:bottom w:val="none" w:sz="0" w:space="0" w:color="auto"/>
            <w:right w:val="none" w:sz="0" w:space="0" w:color="auto"/>
          </w:divBdr>
        </w:div>
      </w:divsChild>
    </w:div>
    <w:div w:id="380178431">
      <w:bodyDiv w:val="1"/>
      <w:marLeft w:val="0"/>
      <w:marRight w:val="0"/>
      <w:marTop w:val="0"/>
      <w:marBottom w:val="0"/>
      <w:divBdr>
        <w:top w:val="none" w:sz="0" w:space="0" w:color="auto"/>
        <w:left w:val="none" w:sz="0" w:space="0" w:color="auto"/>
        <w:bottom w:val="none" w:sz="0" w:space="0" w:color="auto"/>
        <w:right w:val="none" w:sz="0" w:space="0" w:color="auto"/>
      </w:divBdr>
    </w:div>
    <w:div w:id="516771391">
      <w:bodyDiv w:val="1"/>
      <w:marLeft w:val="0"/>
      <w:marRight w:val="0"/>
      <w:marTop w:val="0"/>
      <w:marBottom w:val="0"/>
      <w:divBdr>
        <w:top w:val="none" w:sz="0" w:space="0" w:color="auto"/>
        <w:left w:val="none" w:sz="0" w:space="0" w:color="auto"/>
        <w:bottom w:val="none" w:sz="0" w:space="0" w:color="auto"/>
        <w:right w:val="none" w:sz="0" w:space="0" w:color="auto"/>
      </w:divBdr>
      <w:divsChild>
        <w:div w:id="1270549049">
          <w:marLeft w:val="274"/>
          <w:marRight w:val="0"/>
          <w:marTop w:val="0"/>
          <w:marBottom w:val="0"/>
          <w:divBdr>
            <w:top w:val="none" w:sz="0" w:space="0" w:color="auto"/>
            <w:left w:val="none" w:sz="0" w:space="0" w:color="auto"/>
            <w:bottom w:val="none" w:sz="0" w:space="0" w:color="auto"/>
            <w:right w:val="none" w:sz="0" w:space="0" w:color="auto"/>
          </w:divBdr>
        </w:div>
        <w:div w:id="1266890279">
          <w:marLeft w:val="274"/>
          <w:marRight w:val="0"/>
          <w:marTop w:val="0"/>
          <w:marBottom w:val="0"/>
          <w:divBdr>
            <w:top w:val="none" w:sz="0" w:space="0" w:color="auto"/>
            <w:left w:val="none" w:sz="0" w:space="0" w:color="auto"/>
            <w:bottom w:val="none" w:sz="0" w:space="0" w:color="auto"/>
            <w:right w:val="none" w:sz="0" w:space="0" w:color="auto"/>
          </w:divBdr>
        </w:div>
        <w:div w:id="1024481540">
          <w:marLeft w:val="274"/>
          <w:marRight w:val="0"/>
          <w:marTop w:val="0"/>
          <w:marBottom w:val="0"/>
          <w:divBdr>
            <w:top w:val="none" w:sz="0" w:space="0" w:color="auto"/>
            <w:left w:val="none" w:sz="0" w:space="0" w:color="auto"/>
            <w:bottom w:val="none" w:sz="0" w:space="0" w:color="auto"/>
            <w:right w:val="none" w:sz="0" w:space="0" w:color="auto"/>
          </w:divBdr>
        </w:div>
      </w:divsChild>
    </w:div>
    <w:div w:id="754089024">
      <w:bodyDiv w:val="1"/>
      <w:marLeft w:val="0"/>
      <w:marRight w:val="0"/>
      <w:marTop w:val="0"/>
      <w:marBottom w:val="0"/>
      <w:divBdr>
        <w:top w:val="none" w:sz="0" w:space="0" w:color="auto"/>
        <w:left w:val="none" w:sz="0" w:space="0" w:color="auto"/>
        <w:bottom w:val="none" w:sz="0" w:space="0" w:color="auto"/>
        <w:right w:val="none" w:sz="0" w:space="0" w:color="auto"/>
      </w:divBdr>
      <w:divsChild>
        <w:div w:id="552734676">
          <w:marLeft w:val="274"/>
          <w:marRight w:val="0"/>
          <w:marTop w:val="0"/>
          <w:marBottom w:val="0"/>
          <w:divBdr>
            <w:top w:val="none" w:sz="0" w:space="0" w:color="auto"/>
            <w:left w:val="none" w:sz="0" w:space="0" w:color="auto"/>
            <w:bottom w:val="none" w:sz="0" w:space="0" w:color="auto"/>
            <w:right w:val="none" w:sz="0" w:space="0" w:color="auto"/>
          </w:divBdr>
        </w:div>
        <w:div w:id="2030250733">
          <w:marLeft w:val="274"/>
          <w:marRight w:val="0"/>
          <w:marTop w:val="0"/>
          <w:marBottom w:val="0"/>
          <w:divBdr>
            <w:top w:val="none" w:sz="0" w:space="0" w:color="auto"/>
            <w:left w:val="none" w:sz="0" w:space="0" w:color="auto"/>
            <w:bottom w:val="none" w:sz="0" w:space="0" w:color="auto"/>
            <w:right w:val="none" w:sz="0" w:space="0" w:color="auto"/>
          </w:divBdr>
        </w:div>
        <w:div w:id="305747355">
          <w:marLeft w:val="274"/>
          <w:marRight w:val="0"/>
          <w:marTop w:val="0"/>
          <w:marBottom w:val="0"/>
          <w:divBdr>
            <w:top w:val="none" w:sz="0" w:space="0" w:color="auto"/>
            <w:left w:val="none" w:sz="0" w:space="0" w:color="auto"/>
            <w:bottom w:val="none" w:sz="0" w:space="0" w:color="auto"/>
            <w:right w:val="none" w:sz="0" w:space="0" w:color="auto"/>
          </w:divBdr>
        </w:div>
      </w:divsChild>
    </w:div>
    <w:div w:id="786848141">
      <w:bodyDiv w:val="1"/>
      <w:marLeft w:val="0"/>
      <w:marRight w:val="0"/>
      <w:marTop w:val="0"/>
      <w:marBottom w:val="0"/>
      <w:divBdr>
        <w:top w:val="none" w:sz="0" w:space="0" w:color="auto"/>
        <w:left w:val="none" w:sz="0" w:space="0" w:color="auto"/>
        <w:bottom w:val="none" w:sz="0" w:space="0" w:color="auto"/>
        <w:right w:val="none" w:sz="0" w:space="0" w:color="auto"/>
      </w:divBdr>
    </w:div>
    <w:div w:id="948313441">
      <w:bodyDiv w:val="1"/>
      <w:marLeft w:val="0"/>
      <w:marRight w:val="0"/>
      <w:marTop w:val="0"/>
      <w:marBottom w:val="0"/>
      <w:divBdr>
        <w:top w:val="none" w:sz="0" w:space="0" w:color="auto"/>
        <w:left w:val="none" w:sz="0" w:space="0" w:color="auto"/>
        <w:bottom w:val="none" w:sz="0" w:space="0" w:color="auto"/>
        <w:right w:val="none" w:sz="0" w:space="0" w:color="auto"/>
      </w:divBdr>
    </w:div>
    <w:div w:id="958342081">
      <w:bodyDiv w:val="1"/>
      <w:marLeft w:val="0"/>
      <w:marRight w:val="0"/>
      <w:marTop w:val="0"/>
      <w:marBottom w:val="0"/>
      <w:divBdr>
        <w:top w:val="none" w:sz="0" w:space="0" w:color="auto"/>
        <w:left w:val="none" w:sz="0" w:space="0" w:color="auto"/>
        <w:bottom w:val="none" w:sz="0" w:space="0" w:color="auto"/>
        <w:right w:val="none" w:sz="0" w:space="0" w:color="auto"/>
      </w:divBdr>
      <w:divsChild>
        <w:div w:id="428700415">
          <w:marLeft w:val="274"/>
          <w:marRight w:val="0"/>
          <w:marTop w:val="0"/>
          <w:marBottom w:val="0"/>
          <w:divBdr>
            <w:top w:val="none" w:sz="0" w:space="0" w:color="auto"/>
            <w:left w:val="none" w:sz="0" w:space="0" w:color="auto"/>
            <w:bottom w:val="none" w:sz="0" w:space="0" w:color="auto"/>
            <w:right w:val="none" w:sz="0" w:space="0" w:color="auto"/>
          </w:divBdr>
        </w:div>
      </w:divsChild>
    </w:div>
    <w:div w:id="1018508717">
      <w:bodyDiv w:val="1"/>
      <w:marLeft w:val="0"/>
      <w:marRight w:val="0"/>
      <w:marTop w:val="0"/>
      <w:marBottom w:val="0"/>
      <w:divBdr>
        <w:top w:val="none" w:sz="0" w:space="0" w:color="auto"/>
        <w:left w:val="none" w:sz="0" w:space="0" w:color="auto"/>
        <w:bottom w:val="none" w:sz="0" w:space="0" w:color="auto"/>
        <w:right w:val="none" w:sz="0" w:space="0" w:color="auto"/>
      </w:divBdr>
    </w:div>
    <w:div w:id="1043090997">
      <w:bodyDiv w:val="1"/>
      <w:marLeft w:val="0"/>
      <w:marRight w:val="0"/>
      <w:marTop w:val="0"/>
      <w:marBottom w:val="0"/>
      <w:divBdr>
        <w:top w:val="none" w:sz="0" w:space="0" w:color="auto"/>
        <w:left w:val="none" w:sz="0" w:space="0" w:color="auto"/>
        <w:bottom w:val="none" w:sz="0" w:space="0" w:color="auto"/>
        <w:right w:val="none" w:sz="0" w:space="0" w:color="auto"/>
      </w:divBdr>
    </w:div>
    <w:div w:id="1149787466">
      <w:bodyDiv w:val="1"/>
      <w:marLeft w:val="0"/>
      <w:marRight w:val="0"/>
      <w:marTop w:val="0"/>
      <w:marBottom w:val="0"/>
      <w:divBdr>
        <w:top w:val="none" w:sz="0" w:space="0" w:color="auto"/>
        <w:left w:val="none" w:sz="0" w:space="0" w:color="auto"/>
        <w:bottom w:val="none" w:sz="0" w:space="0" w:color="auto"/>
        <w:right w:val="none" w:sz="0" w:space="0" w:color="auto"/>
      </w:divBdr>
      <w:divsChild>
        <w:div w:id="210194591">
          <w:marLeft w:val="274"/>
          <w:marRight w:val="0"/>
          <w:marTop w:val="0"/>
          <w:marBottom w:val="0"/>
          <w:divBdr>
            <w:top w:val="none" w:sz="0" w:space="0" w:color="auto"/>
            <w:left w:val="none" w:sz="0" w:space="0" w:color="auto"/>
            <w:bottom w:val="none" w:sz="0" w:space="0" w:color="auto"/>
            <w:right w:val="none" w:sz="0" w:space="0" w:color="auto"/>
          </w:divBdr>
        </w:div>
        <w:div w:id="24258798">
          <w:marLeft w:val="274"/>
          <w:marRight w:val="0"/>
          <w:marTop w:val="0"/>
          <w:marBottom w:val="0"/>
          <w:divBdr>
            <w:top w:val="none" w:sz="0" w:space="0" w:color="auto"/>
            <w:left w:val="none" w:sz="0" w:space="0" w:color="auto"/>
            <w:bottom w:val="none" w:sz="0" w:space="0" w:color="auto"/>
            <w:right w:val="none" w:sz="0" w:space="0" w:color="auto"/>
          </w:divBdr>
        </w:div>
      </w:divsChild>
    </w:div>
    <w:div w:id="1175923985">
      <w:bodyDiv w:val="1"/>
      <w:marLeft w:val="0"/>
      <w:marRight w:val="0"/>
      <w:marTop w:val="0"/>
      <w:marBottom w:val="0"/>
      <w:divBdr>
        <w:top w:val="none" w:sz="0" w:space="0" w:color="auto"/>
        <w:left w:val="none" w:sz="0" w:space="0" w:color="auto"/>
        <w:bottom w:val="none" w:sz="0" w:space="0" w:color="auto"/>
        <w:right w:val="none" w:sz="0" w:space="0" w:color="auto"/>
      </w:divBdr>
      <w:divsChild>
        <w:div w:id="562570377">
          <w:marLeft w:val="274"/>
          <w:marRight w:val="0"/>
          <w:marTop w:val="0"/>
          <w:marBottom w:val="0"/>
          <w:divBdr>
            <w:top w:val="none" w:sz="0" w:space="0" w:color="auto"/>
            <w:left w:val="none" w:sz="0" w:space="0" w:color="auto"/>
            <w:bottom w:val="none" w:sz="0" w:space="0" w:color="auto"/>
            <w:right w:val="none" w:sz="0" w:space="0" w:color="auto"/>
          </w:divBdr>
        </w:div>
        <w:div w:id="1061713190">
          <w:marLeft w:val="274"/>
          <w:marRight w:val="0"/>
          <w:marTop w:val="0"/>
          <w:marBottom w:val="0"/>
          <w:divBdr>
            <w:top w:val="none" w:sz="0" w:space="0" w:color="auto"/>
            <w:left w:val="none" w:sz="0" w:space="0" w:color="auto"/>
            <w:bottom w:val="none" w:sz="0" w:space="0" w:color="auto"/>
            <w:right w:val="none" w:sz="0" w:space="0" w:color="auto"/>
          </w:divBdr>
        </w:div>
        <w:div w:id="1186402497">
          <w:marLeft w:val="274"/>
          <w:marRight w:val="0"/>
          <w:marTop w:val="0"/>
          <w:marBottom w:val="0"/>
          <w:divBdr>
            <w:top w:val="none" w:sz="0" w:space="0" w:color="auto"/>
            <w:left w:val="none" w:sz="0" w:space="0" w:color="auto"/>
            <w:bottom w:val="none" w:sz="0" w:space="0" w:color="auto"/>
            <w:right w:val="none" w:sz="0" w:space="0" w:color="auto"/>
          </w:divBdr>
        </w:div>
      </w:divsChild>
    </w:div>
    <w:div w:id="1181165785">
      <w:bodyDiv w:val="1"/>
      <w:marLeft w:val="0"/>
      <w:marRight w:val="0"/>
      <w:marTop w:val="0"/>
      <w:marBottom w:val="0"/>
      <w:divBdr>
        <w:top w:val="none" w:sz="0" w:space="0" w:color="auto"/>
        <w:left w:val="none" w:sz="0" w:space="0" w:color="auto"/>
        <w:bottom w:val="none" w:sz="0" w:space="0" w:color="auto"/>
        <w:right w:val="none" w:sz="0" w:space="0" w:color="auto"/>
      </w:divBdr>
      <w:divsChild>
        <w:div w:id="2109303180">
          <w:marLeft w:val="274"/>
          <w:marRight w:val="0"/>
          <w:marTop w:val="0"/>
          <w:marBottom w:val="0"/>
          <w:divBdr>
            <w:top w:val="none" w:sz="0" w:space="0" w:color="auto"/>
            <w:left w:val="none" w:sz="0" w:space="0" w:color="auto"/>
            <w:bottom w:val="none" w:sz="0" w:space="0" w:color="auto"/>
            <w:right w:val="none" w:sz="0" w:space="0" w:color="auto"/>
          </w:divBdr>
        </w:div>
      </w:divsChild>
    </w:div>
    <w:div w:id="1257902001">
      <w:bodyDiv w:val="1"/>
      <w:marLeft w:val="0"/>
      <w:marRight w:val="0"/>
      <w:marTop w:val="0"/>
      <w:marBottom w:val="0"/>
      <w:divBdr>
        <w:top w:val="none" w:sz="0" w:space="0" w:color="auto"/>
        <w:left w:val="none" w:sz="0" w:space="0" w:color="auto"/>
        <w:bottom w:val="none" w:sz="0" w:space="0" w:color="auto"/>
        <w:right w:val="none" w:sz="0" w:space="0" w:color="auto"/>
      </w:divBdr>
    </w:div>
    <w:div w:id="1265188525">
      <w:bodyDiv w:val="1"/>
      <w:marLeft w:val="0"/>
      <w:marRight w:val="0"/>
      <w:marTop w:val="0"/>
      <w:marBottom w:val="0"/>
      <w:divBdr>
        <w:top w:val="none" w:sz="0" w:space="0" w:color="auto"/>
        <w:left w:val="none" w:sz="0" w:space="0" w:color="auto"/>
        <w:bottom w:val="none" w:sz="0" w:space="0" w:color="auto"/>
        <w:right w:val="none" w:sz="0" w:space="0" w:color="auto"/>
      </w:divBdr>
      <w:divsChild>
        <w:div w:id="341903125">
          <w:marLeft w:val="274"/>
          <w:marRight w:val="0"/>
          <w:marTop w:val="0"/>
          <w:marBottom w:val="0"/>
          <w:divBdr>
            <w:top w:val="none" w:sz="0" w:space="0" w:color="auto"/>
            <w:left w:val="none" w:sz="0" w:space="0" w:color="auto"/>
            <w:bottom w:val="none" w:sz="0" w:space="0" w:color="auto"/>
            <w:right w:val="none" w:sz="0" w:space="0" w:color="auto"/>
          </w:divBdr>
        </w:div>
        <w:div w:id="1460026692">
          <w:marLeft w:val="274"/>
          <w:marRight w:val="0"/>
          <w:marTop w:val="0"/>
          <w:marBottom w:val="0"/>
          <w:divBdr>
            <w:top w:val="none" w:sz="0" w:space="0" w:color="auto"/>
            <w:left w:val="none" w:sz="0" w:space="0" w:color="auto"/>
            <w:bottom w:val="none" w:sz="0" w:space="0" w:color="auto"/>
            <w:right w:val="none" w:sz="0" w:space="0" w:color="auto"/>
          </w:divBdr>
        </w:div>
        <w:div w:id="866870547">
          <w:marLeft w:val="274"/>
          <w:marRight w:val="0"/>
          <w:marTop w:val="0"/>
          <w:marBottom w:val="0"/>
          <w:divBdr>
            <w:top w:val="none" w:sz="0" w:space="0" w:color="auto"/>
            <w:left w:val="none" w:sz="0" w:space="0" w:color="auto"/>
            <w:bottom w:val="none" w:sz="0" w:space="0" w:color="auto"/>
            <w:right w:val="none" w:sz="0" w:space="0" w:color="auto"/>
          </w:divBdr>
        </w:div>
        <w:div w:id="807472301">
          <w:marLeft w:val="274"/>
          <w:marRight w:val="0"/>
          <w:marTop w:val="0"/>
          <w:marBottom w:val="0"/>
          <w:divBdr>
            <w:top w:val="none" w:sz="0" w:space="0" w:color="auto"/>
            <w:left w:val="none" w:sz="0" w:space="0" w:color="auto"/>
            <w:bottom w:val="none" w:sz="0" w:space="0" w:color="auto"/>
            <w:right w:val="none" w:sz="0" w:space="0" w:color="auto"/>
          </w:divBdr>
        </w:div>
      </w:divsChild>
    </w:div>
    <w:div w:id="1403068604">
      <w:bodyDiv w:val="1"/>
      <w:marLeft w:val="0"/>
      <w:marRight w:val="0"/>
      <w:marTop w:val="0"/>
      <w:marBottom w:val="0"/>
      <w:divBdr>
        <w:top w:val="none" w:sz="0" w:space="0" w:color="auto"/>
        <w:left w:val="none" w:sz="0" w:space="0" w:color="auto"/>
        <w:bottom w:val="none" w:sz="0" w:space="0" w:color="auto"/>
        <w:right w:val="none" w:sz="0" w:space="0" w:color="auto"/>
      </w:divBdr>
      <w:divsChild>
        <w:div w:id="2133211184">
          <w:marLeft w:val="274"/>
          <w:marRight w:val="0"/>
          <w:marTop w:val="0"/>
          <w:marBottom w:val="0"/>
          <w:divBdr>
            <w:top w:val="none" w:sz="0" w:space="0" w:color="auto"/>
            <w:left w:val="none" w:sz="0" w:space="0" w:color="auto"/>
            <w:bottom w:val="none" w:sz="0" w:space="0" w:color="auto"/>
            <w:right w:val="none" w:sz="0" w:space="0" w:color="auto"/>
          </w:divBdr>
        </w:div>
        <w:div w:id="1130436098">
          <w:marLeft w:val="274"/>
          <w:marRight w:val="0"/>
          <w:marTop w:val="0"/>
          <w:marBottom w:val="0"/>
          <w:divBdr>
            <w:top w:val="none" w:sz="0" w:space="0" w:color="auto"/>
            <w:left w:val="none" w:sz="0" w:space="0" w:color="auto"/>
            <w:bottom w:val="none" w:sz="0" w:space="0" w:color="auto"/>
            <w:right w:val="none" w:sz="0" w:space="0" w:color="auto"/>
          </w:divBdr>
        </w:div>
      </w:divsChild>
    </w:div>
    <w:div w:id="1450196865">
      <w:bodyDiv w:val="1"/>
      <w:marLeft w:val="0"/>
      <w:marRight w:val="0"/>
      <w:marTop w:val="0"/>
      <w:marBottom w:val="0"/>
      <w:divBdr>
        <w:top w:val="none" w:sz="0" w:space="0" w:color="auto"/>
        <w:left w:val="none" w:sz="0" w:space="0" w:color="auto"/>
        <w:bottom w:val="none" w:sz="0" w:space="0" w:color="auto"/>
        <w:right w:val="none" w:sz="0" w:space="0" w:color="auto"/>
      </w:divBdr>
    </w:div>
    <w:div w:id="1458601838">
      <w:bodyDiv w:val="1"/>
      <w:marLeft w:val="0"/>
      <w:marRight w:val="0"/>
      <w:marTop w:val="0"/>
      <w:marBottom w:val="0"/>
      <w:divBdr>
        <w:top w:val="none" w:sz="0" w:space="0" w:color="auto"/>
        <w:left w:val="none" w:sz="0" w:space="0" w:color="auto"/>
        <w:bottom w:val="none" w:sz="0" w:space="0" w:color="auto"/>
        <w:right w:val="none" w:sz="0" w:space="0" w:color="auto"/>
      </w:divBdr>
      <w:divsChild>
        <w:div w:id="1056664851">
          <w:marLeft w:val="274"/>
          <w:marRight w:val="0"/>
          <w:marTop w:val="0"/>
          <w:marBottom w:val="0"/>
          <w:divBdr>
            <w:top w:val="none" w:sz="0" w:space="0" w:color="auto"/>
            <w:left w:val="none" w:sz="0" w:space="0" w:color="auto"/>
            <w:bottom w:val="none" w:sz="0" w:space="0" w:color="auto"/>
            <w:right w:val="none" w:sz="0" w:space="0" w:color="auto"/>
          </w:divBdr>
        </w:div>
        <w:div w:id="1935018804">
          <w:marLeft w:val="274"/>
          <w:marRight w:val="0"/>
          <w:marTop w:val="0"/>
          <w:marBottom w:val="0"/>
          <w:divBdr>
            <w:top w:val="none" w:sz="0" w:space="0" w:color="auto"/>
            <w:left w:val="none" w:sz="0" w:space="0" w:color="auto"/>
            <w:bottom w:val="none" w:sz="0" w:space="0" w:color="auto"/>
            <w:right w:val="none" w:sz="0" w:space="0" w:color="auto"/>
          </w:divBdr>
        </w:div>
      </w:divsChild>
    </w:div>
    <w:div w:id="1614703717">
      <w:bodyDiv w:val="1"/>
      <w:marLeft w:val="0"/>
      <w:marRight w:val="0"/>
      <w:marTop w:val="0"/>
      <w:marBottom w:val="0"/>
      <w:divBdr>
        <w:top w:val="none" w:sz="0" w:space="0" w:color="auto"/>
        <w:left w:val="none" w:sz="0" w:space="0" w:color="auto"/>
        <w:bottom w:val="none" w:sz="0" w:space="0" w:color="auto"/>
        <w:right w:val="none" w:sz="0" w:space="0" w:color="auto"/>
      </w:divBdr>
      <w:divsChild>
        <w:div w:id="882404228">
          <w:marLeft w:val="274"/>
          <w:marRight w:val="0"/>
          <w:marTop w:val="0"/>
          <w:marBottom w:val="0"/>
          <w:divBdr>
            <w:top w:val="none" w:sz="0" w:space="0" w:color="auto"/>
            <w:left w:val="none" w:sz="0" w:space="0" w:color="auto"/>
            <w:bottom w:val="none" w:sz="0" w:space="0" w:color="auto"/>
            <w:right w:val="none" w:sz="0" w:space="0" w:color="auto"/>
          </w:divBdr>
        </w:div>
      </w:divsChild>
    </w:div>
    <w:div w:id="1671759025">
      <w:bodyDiv w:val="1"/>
      <w:marLeft w:val="0"/>
      <w:marRight w:val="0"/>
      <w:marTop w:val="0"/>
      <w:marBottom w:val="0"/>
      <w:divBdr>
        <w:top w:val="none" w:sz="0" w:space="0" w:color="auto"/>
        <w:left w:val="none" w:sz="0" w:space="0" w:color="auto"/>
        <w:bottom w:val="none" w:sz="0" w:space="0" w:color="auto"/>
        <w:right w:val="none" w:sz="0" w:space="0" w:color="auto"/>
      </w:divBdr>
    </w:div>
    <w:div w:id="1774591886">
      <w:bodyDiv w:val="1"/>
      <w:marLeft w:val="0"/>
      <w:marRight w:val="0"/>
      <w:marTop w:val="0"/>
      <w:marBottom w:val="0"/>
      <w:divBdr>
        <w:top w:val="none" w:sz="0" w:space="0" w:color="auto"/>
        <w:left w:val="none" w:sz="0" w:space="0" w:color="auto"/>
        <w:bottom w:val="none" w:sz="0" w:space="0" w:color="auto"/>
        <w:right w:val="none" w:sz="0" w:space="0" w:color="auto"/>
      </w:divBdr>
    </w:div>
    <w:div w:id="1882864684">
      <w:bodyDiv w:val="1"/>
      <w:marLeft w:val="0"/>
      <w:marRight w:val="0"/>
      <w:marTop w:val="0"/>
      <w:marBottom w:val="0"/>
      <w:divBdr>
        <w:top w:val="none" w:sz="0" w:space="0" w:color="auto"/>
        <w:left w:val="none" w:sz="0" w:space="0" w:color="auto"/>
        <w:bottom w:val="none" w:sz="0" w:space="0" w:color="auto"/>
        <w:right w:val="none" w:sz="0" w:space="0" w:color="auto"/>
      </w:divBdr>
    </w:div>
    <w:div w:id="1942060977">
      <w:bodyDiv w:val="1"/>
      <w:marLeft w:val="0"/>
      <w:marRight w:val="0"/>
      <w:marTop w:val="0"/>
      <w:marBottom w:val="0"/>
      <w:divBdr>
        <w:top w:val="none" w:sz="0" w:space="0" w:color="auto"/>
        <w:left w:val="none" w:sz="0" w:space="0" w:color="auto"/>
        <w:bottom w:val="none" w:sz="0" w:space="0" w:color="auto"/>
        <w:right w:val="none" w:sz="0" w:space="0" w:color="auto"/>
      </w:divBdr>
      <w:divsChild>
        <w:div w:id="1662197236">
          <w:marLeft w:val="274"/>
          <w:marRight w:val="0"/>
          <w:marTop w:val="0"/>
          <w:marBottom w:val="0"/>
          <w:divBdr>
            <w:top w:val="none" w:sz="0" w:space="0" w:color="auto"/>
            <w:left w:val="none" w:sz="0" w:space="0" w:color="auto"/>
            <w:bottom w:val="none" w:sz="0" w:space="0" w:color="auto"/>
            <w:right w:val="none" w:sz="0" w:space="0" w:color="auto"/>
          </w:divBdr>
        </w:div>
        <w:div w:id="1813250953">
          <w:marLeft w:val="274"/>
          <w:marRight w:val="0"/>
          <w:marTop w:val="0"/>
          <w:marBottom w:val="0"/>
          <w:divBdr>
            <w:top w:val="none" w:sz="0" w:space="0" w:color="auto"/>
            <w:left w:val="none" w:sz="0" w:space="0" w:color="auto"/>
            <w:bottom w:val="none" w:sz="0" w:space="0" w:color="auto"/>
            <w:right w:val="none" w:sz="0" w:space="0" w:color="auto"/>
          </w:divBdr>
        </w:div>
        <w:div w:id="1103115062">
          <w:marLeft w:val="274"/>
          <w:marRight w:val="0"/>
          <w:marTop w:val="0"/>
          <w:marBottom w:val="0"/>
          <w:divBdr>
            <w:top w:val="none" w:sz="0" w:space="0" w:color="auto"/>
            <w:left w:val="none" w:sz="0" w:space="0" w:color="auto"/>
            <w:bottom w:val="none" w:sz="0" w:space="0" w:color="auto"/>
            <w:right w:val="none" w:sz="0" w:space="0" w:color="auto"/>
          </w:divBdr>
        </w:div>
        <w:div w:id="841046078">
          <w:marLeft w:val="274"/>
          <w:marRight w:val="0"/>
          <w:marTop w:val="0"/>
          <w:marBottom w:val="0"/>
          <w:divBdr>
            <w:top w:val="none" w:sz="0" w:space="0" w:color="auto"/>
            <w:left w:val="none" w:sz="0" w:space="0" w:color="auto"/>
            <w:bottom w:val="none" w:sz="0" w:space="0" w:color="auto"/>
            <w:right w:val="none" w:sz="0" w:space="0" w:color="auto"/>
          </w:divBdr>
        </w:div>
        <w:div w:id="947393233">
          <w:marLeft w:val="274"/>
          <w:marRight w:val="0"/>
          <w:marTop w:val="0"/>
          <w:marBottom w:val="0"/>
          <w:divBdr>
            <w:top w:val="none" w:sz="0" w:space="0" w:color="auto"/>
            <w:left w:val="none" w:sz="0" w:space="0" w:color="auto"/>
            <w:bottom w:val="none" w:sz="0" w:space="0" w:color="auto"/>
            <w:right w:val="none" w:sz="0" w:space="0" w:color="auto"/>
          </w:divBdr>
        </w:div>
      </w:divsChild>
    </w:div>
    <w:div w:id="209408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arlotte.millet@vivaki.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Z0">
      <a:dk1>
        <a:srgbClr val="4D4D4F"/>
      </a:dk1>
      <a:lt1>
        <a:sysClr val="window" lastClr="FFFFFF"/>
      </a:lt1>
      <a:dk2>
        <a:srgbClr val="00AEEF"/>
      </a:dk2>
      <a:lt2>
        <a:srgbClr val="F3F3F3"/>
      </a:lt2>
      <a:accent1>
        <a:srgbClr val="FDB933"/>
      </a:accent1>
      <a:accent2>
        <a:srgbClr val="0D9B39"/>
      </a:accent2>
      <a:accent3>
        <a:srgbClr val="F7941D"/>
      </a:accent3>
      <a:accent4>
        <a:srgbClr val="EC008C"/>
      </a:accent4>
      <a:accent5>
        <a:srgbClr val="6BA3BC"/>
      </a:accent5>
      <a:accent6>
        <a:srgbClr val="00AEEF"/>
      </a:accent6>
      <a:hlink>
        <a:srgbClr val="4D4D4F"/>
      </a:hlink>
      <a:folHlink>
        <a:srgbClr val="4D4D4F"/>
      </a:folHlink>
    </a:clrScheme>
    <a:fontScheme name="Calibri Z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765AC-5FB0-4300-86BF-1024E163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3573</Words>
  <Characters>19654</Characters>
  <Application>Microsoft Office Word</Application>
  <DocSecurity>0</DocSecurity>
  <Lines>163</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Publicis Groupe</Company>
  <LinksUpToDate>false</LinksUpToDate>
  <CharactersWithSpaces>23181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P</dc:creator>
  <cp:lastModifiedBy>CMILLET</cp:lastModifiedBy>
  <cp:revision>2</cp:revision>
  <cp:lastPrinted>2012-12-03T08:44:00Z</cp:lastPrinted>
  <dcterms:created xsi:type="dcterms:W3CDTF">2012-12-03T08:46:00Z</dcterms:created>
  <dcterms:modified xsi:type="dcterms:W3CDTF">2012-12-03T08:46:00Z</dcterms:modified>
</cp:coreProperties>
</file>